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E55" w:rsidRDefault="00066E55" w:rsidP="00ED72AA">
      <w:pPr>
        <w:pStyle w:val="GPSL1Guidance"/>
        <w:spacing w:before="0" w:after="0"/>
        <w:ind w:left="0"/>
        <w:rPr>
          <w:rFonts w:ascii="Arial Bold" w:hAnsi="Arial Bold"/>
          <w:i w:val="0"/>
          <w:sz w:val="36"/>
          <w:szCs w:val="24"/>
        </w:rPr>
      </w:pPr>
      <w:bookmarkStart w:id="0" w:name="_GoBack"/>
      <w:bookmarkEnd w:id="0"/>
    </w:p>
    <w:p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rsidR="00D3427F" w:rsidRPr="00D90869" w:rsidRDefault="00D3427F" w:rsidP="00E56CE4">
      <w:pPr>
        <w:pStyle w:val="GPSL1Guidance"/>
        <w:rPr>
          <w:i w:val="0"/>
          <w:sz w:val="24"/>
          <w:szCs w:val="24"/>
        </w:rPr>
      </w:pPr>
      <w:r w:rsidRPr="00D90869">
        <w:rPr>
          <w:i w:val="0"/>
          <w:sz w:val="24"/>
          <w:szCs w:val="24"/>
          <w:shd w:val="clear" w:color="auto" w:fill="FFFF00"/>
        </w:rPr>
        <w:t>[Guidance Note:</w:t>
      </w:r>
      <w:r w:rsidRPr="00D90869">
        <w:rPr>
          <w:i w:val="0"/>
          <w:sz w:val="24"/>
          <w:szCs w:val="24"/>
        </w:rPr>
        <w:t xml:space="preserve"> </w:t>
      </w:r>
      <w:r w:rsidR="00A65926">
        <w:rPr>
          <w:b w:val="0"/>
          <w:i w:val="0"/>
          <w:sz w:val="24"/>
          <w:szCs w:val="24"/>
        </w:rPr>
        <w:t>Buyer to s</w:t>
      </w:r>
      <w:r w:rsidRPr="00D90869">
        <w:rPr>
          <w:b w:val="0"/>
          <w:i w:val="0"/>
          <w:sz w:val="24"/>
          <w:szCs w:val="24"/>
        </w:rPr>
        <w:t>elect whether or when Part A (Short Form Security Requirements) or Part B (Long Form Security Requirements</w:t>
      </w:r>
      <w:r w:rsidR="00697BA1">
        <w:rPr>
          <w:b w:val="0"/>
          <w:i w:val="0"/>
          <w:sz w:val="24"/>
          <w:szCs w:val="24"/>
        </w:rPr>
        <w:t>)</w:t>
      </w:r>
      <w:r w:rsidRPr="00D90869">
        <w:rPr>
          <w:b w:val="0"/>
          <w:i w:val="0"/>
          <w:sz w:val="24"/>
          <w:szCs w:val="24"/>
        </w:rPr>
        <w:t xml:space="preserve"> should apply</w:t>
      </w:r>
      <w:r w:rsidR="00E56CE4" w:rsidRPr="00D90869">
        <w:rPr>
          <w:b w:val="0"/>
          <w:i w:val="0"/>
          <w:sz w:val="24"/>
          <w:szCs w:val="24"/>
        </w:rPr>
        <w:t>. Part B should be considered where there is a high level of ris</w:t>
      </w:r>
      <w:r w:rsidR="00D90869" w:rsidRPr="00D90869">
        <w:rPr>
          <w:b w:val="0"/>
          <w:i w:val="0"/>
          <w:sz w:val="24"/>
          <w:szCs w:val="24"/>
        </w:rPr>
        <w:t>k to personal or sensitive data</w:t>
      </w:r>
      <w:r w:rsidR="00807886">
        <w:rPr>
          <w:b w:val="0"/>
          <w:i w:val="0"/>
          <w:sz w:val="24"/>
          <w:szCs w:val="24"/>
        </w:rPr>
        <w:t>.</w:t>
      </w:r>
      <w:r w:rsidR="00D90869" w:rsidRPr="00D90869">
        <w:rPr>
          <w:b w:val="0"/>
          <w:i w:val="0"/>
          <w:sz w:val="24"/>
          <w:szCs w:val="24"/>
        </w:rPr>
        <w:t>]</w:t>
      </w:r>
      <w:r w:rsidR="00E56CE4" w:rsidRPr="00D90869">
        <w:rPr>
          <w:i w:val="0"/>
          <w:sz w:val="24"/>
          <w:szCs w:val="24"/>
        </w:rPr>
        <w:t xml:space="preserve"> </w:t>
      </w:r>
    </w:p>
    <w:p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1" w:name="_Toc379795828"/>
      <w:bookmarkStart w:id="2" w:name="_Toc379796024"/>
      <w:bookmarkStart w:id="3" w:name="_Toc379805388"/>
      <w:bookmarkStart w:id="4" w:name="_Toc379807182"/>
      <w:bookmarkStart w:id="5" w:name="_gjdgxs" w:colFirst="0" w:colLast="0"/>
      <w:bookmarkStart w:id="6" w:name="_30j0zll" w:colFirst="0" w:colLast="0"/>
      <w:bookmarkStart w:id="7" w:name="_1fob9te" w:colFirst="0" w:colLast="0"/>
      <w:bookmarkStart w:id="8" w:name="_3znysh7" w:colFirst="0" w:colLast="0"/>
      <w:bookmarkStart w:id="9" w:name="_2et92p0" w:colFirst="0" w:colLast="0"/>
      <w:bookmarkStart w:id="10" w:name="_tyjcwt" w:colFirst="0" w:colLast="0"/>
      <w:bookmarkStart w:id="11" w:name="_3dy6vkm" w:colFirst="0" w:colLast="0"/>
      <w:bookmarkStart w:id="12" w:name="_1t3h5sf" w:colFirst="0" w:colLast="0"/>
      <w:bookmarkStart w:id="13" w:name="_4d34og8" w:colFirst="0" w:colLast="0"/>
      <w:bookmarkStart w:id="14" w:name="_2s8eyo1" w:colFirst="0" w:colLast="0"/>
      <w:bookmarkStart w:id="15" w:name="_17dp8vu" w:colFirst="0" w:colLast="0"/>
      <w:bookmarkStart w:id="16" w:name="_3rdcrjn" w:colFirst="0" w:colLast="0"/>
      <w:bookmarkStart w:id="17" w:name="_26in1rg" w:colFirst="0" w:colLast="0"/>
      <w:bookmarkStart w:id="18" w:name="_lnxbz9" w:colFirst="0" w:colLast="0"/>
      <w:bookmarkStart w:id="19" w:name="_35nkun2" w:colFirst="0" w:colLast="0"/>
      <w:bookmarkStart w:id="20" w:name="_1ksv4uv" w:colFirst="0" w:colLast="0"/>
      <w:bookmarkStart w:id="21" w:name="_44sinio" w:colFirst="0" w:colLast="0"/>
      <w:bookmarkStart w:id="22" w:name="_2jxsxqh" w:colFirst="0" w:colLast="0"/>
      <w:bookmarkStart w:id="23" w:name="_z337ya" w:colFirst="0" w:colLast="0"/>
      <w:bookmarkStart w:id="24" w:name="_3j2qqm3" w:colFirst="0" w:colLast="0"/>
      <w:bookmarkStart w:id="25" w:name="_1y810tw" w:colFirst="0" w:colLast="0"/>
      <w:bookmarkStart w:id="26" w:name="_4i7ojhp" w:colFirst="0" w:colLast="0"/>
      <w:bookmarkStart w:id="27" w:name="_2xcytpi" w:colFirst="0" w:colLast="0"/>
      <w:bookmarkStart w:id="28" w:name="_1ci93xb" w:colFirst="0" w:colLast="0"/>
      <w:bookmarkStart w:id="29" w:name="_2bn6wsx" w:colFirst="0" w:colLast="0"/>
      <w:bookmarkStart w:id="30" w:name="zLastPageB4Annex"/>
      <w:bookmarkStart w:id="31" w:name="_Hlt36563733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rsidTr="00D779DC">
        <w:tc>
          <w:tcPr>
            <w:tcW w:w="2502" w:type="dxa"/>
            <w:shd w:val="clear" w:color="auto" w:fill="auto"/>
          </w:tcPr>
          <w:p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lastRenderedPageBreak/>
        <w:t>Complying with security requirements and updates to them</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rsidR="00A25DB3" w:rsidRPr="00D90869" w:rsidRDefault="00A25DB3" w:rsidP="00D90869">
      <w:pPr>
        <w:pStyle w:val="GPSL2numberedclause"/>
        <w:keepNext/>
        <w:ind w:hanging="568"/>
        <w:jc w:val="left"/>
        <w:rPr>
          <w:rFonts w:ascii="Arial" w:hAnsi="Arial"/>
          <w:sz w:val="24"/>
          <w:szCs w:val="24"/>
        </w:rPr>
      </w:pPr>
      <w:bookmarkStart w:id="32" w:name="_Ref378071134"/>
      <w:r w:rsidRPr="00D90869">
        <w:rPr>
          <w:rFonts w:ascii="Arial" w:hAnsi="Arial"/>
          <w:sz w:val="24"/>
          <w:szCs w:val="24"/>
        </w:rPr>
        <w:t>The Supplier shall be responsible for the effective performance of its security obligations and shall at all times provide a level of security which:</w:t>
      </w:r>
      <w:bookmarkEnd w:id="32"/>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In the event of any inconsistency in the provisions of the above standards, guidance and policies, the Supplier should notify the Buyer's Representative of such inconsistency immediately upon becoming aware of the same, and </w:t>
      </w:r>
      <w:r w:rsidRPr="00D90869">
        <w:rPr>
          <w:rFonts w:ascii="Arial" w:hAnsi="Arial"/>
          <w:sz w:val="24"/>
          <w:szCs w:val="24"/>
        </w:rPr>
        <w:lastRenderedPageBreak/>
        <w:t>the Buyer's Representative shall, as soon as practicable, advise the Supplier which provision the Supplier shall be required to comply with.</w:t>
      </w:r>
    </w:p>
    <w:p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rsidR="00A25DB3" w:rsidRPr="00D90869" w:rsidRDefault="00A25DB3" w:rsidP="00D90869">
      <w:pPr>
        <w:pStyle w:val="GPSL2numberedclause"/>
        <w:keepNext/>
        <w:ind w:hanging="568"/>
        <w:jc w:val="left"/>
        <w:rPr>
          <w:rFonts w:ascii="Arial" w:hAnsi="Arial"/>
          <w:b/>
          <w:sz w:val="24"/>
          <w:szCs w:val="24"/>
        </w:rPr>
      </w:pPr>
      <w:bookmarkStart w:id="33" w:name="_Toc348712399"/>
      <w:bookmarkStart w:id="34" w:name="_Ref490128894"/>
      <w:r w:rsidRPr="00D90869">
        <w:rPr>
          <w:rFonts w:ascii="Arial" w:hAnsi="Arial"/>
          <w:b/>
          <w:sz w:val="24"/>
          <w:szCs w:val="24"/>
        </w:rPr>
        <w:t>Introduction</w:t>
      </w:r>
      <w:bookmarkEnd w:id="33"/>
      <w:bookmarkEnd w:id="34"/>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5"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5"/>
    </w:p>
    <w:p w:rsidR="00A25DB3" w:rsidRPr="00D90869" w:rsidRDefault="00A25DB3" w:rsidP="00D90869">
      <w:pPr>
        <w:pStyle w:val="GPSL2numberedclause"/>
        <w:keepNext/>
        <w:ind w:hanging="568"/>
        <w:jc w:val="left"/>
        <w:rPr>
          <w:rFonts w:ascii="Arial" w:hAnsi="Arial"/>
          <w:b/>
          <w:sz w:val="24"/>
          <w:szCs w:val="24"/>
        </w:rPr>
      </w:pPr>
      <w:bookmarkStart w:id="36" w:name="_Ref321324153"/>
      <w:bookmarkStart w:id="37" w:name="_Toc348712407"/>
      <w:r w:rsidRPr="00D90869">
        <w:rPr>
          <w:rFonts w:ascii="Arial" w:hAnsi="Arial"/>
          <w:b/>
          <w:sz w:val="24"/>
          <w:szCs w:val="24"/>
        </w:rPr>
        <w:t>Content of the Security Management Plan</w:t>
      </w:r>
      <w:bookmarkEnd w:id="36"/>
      <w:bookmarkEnd w:id="37"/>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8" w:name="_Toc348712408"/>
      <w:r w:rsidRPr="00D90869">
        <w:rPr>
          <w:rFonts w:ascii="Arial" w:hAnsi="Arial"/>
          <w:sz w:val="24"/>
          <w:szCs w:val="24"/>
        </w:rPr>
        <w:t>The Security Management Plan shall:</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security;</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8"/>
      <w:r w:rsidRPr="00D90869">
        <w:rPr>
          <w:rFonts w:ascii="Arial" w:hAnsi="Arial"/>
          <w:sz w:val="24"/>
          <w:szCs w:val="24"/>
        </w:rPr>
        <w:t>Contract;</w:t>
      </w:r>
    </w:p>
    <w:p w:rsidR="00A25DB3" w:rsidRPr="00D90869" w:rsidRDefault="00A25DB3" w:rsidP="00D90869">
      <w:pPr>
        <w:pStyle w:val="GPSL4numberedclause"/>
        <w:ind w:left="2160" w:hanging="540"/>
        <w:jc w:val="left"/>
        <w:rPr>
          <w:rFonts w:ascii="Arial" w:hAnsi="Arial"/>
          <w:sz w:val="24"/>
          <w:szCs w:val="24"/>
        </w:rPr>
      </w:pPr>
      <w:bookmarkStart w:id="39"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9"/>
      <w:r w:rsidRPr="00D90869">
        <w:rPr>
          <w:rFonts w:ascii="Arial" w:hAnsi="Arial"/>
          <w:sz w:val="24"/>
          <w:szCs w:val="24"/>
        </w:rPr>
        <w:t>; and</w:t>
      </w:r>
    </w:p>
    <w:p w:rsidR="00A25DB3" w:rsidRPr="00D90869" w:rsidRDefault="00A25DB3" w:rsidP="00D90869">
      <w:pPr>
        <w:pStyle w:val="GPSL4numberedclause"/>
        <w:ind w:left="2160" w:hanging="540"/>
        <w:jc w:val="left"/>
        <w:rPr>
          <w:rFonts w:ascii="Arial" w:hAnsi="Arial"/>
          <w:sz w:val="24"/>
          <w:szCs w:val="24"/>
        </w:rPr>
      </w:pPr>
      <w:bookmarkStart w:id="40" w:name="_Toc348712410"/>
      <w:r w:rsidRPr="00D90869">
        <w:rPr>
          <w:rFonts w:ascii="Arial" w:hAnsi="Arial"/>
          <w:sz w:val="24"/>
          <w:szCs w:val="24"/>
        </w:rPr>
        <w:t xml:space="preserve">be written in plain English in language which is readily comprehensible to the staff of the Supplier and the Buyer </w:t>
      </w:r>
      <w:r w:rsidRPr="00D90869">
        <w:rPr>
          <w:rFonts w:ascii="Arial" w:hAnsi="Arial"/>
          <w:sz w:val="24"/>
          <w:szCs w:val="24"/>
        </w:rPr>
        <w:lastRenderedPageBreak/>
        <w:t>engaged in the provision of the Deliverables and shall only reference documents which are in the possession of the Parties or whose location is otherwise specified in this Schedule.</w:t>
      </w:r>
      <w:bookmarkEnd w:id="40"/>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41" w:name="_Toc348712404"/>
      <w:bookmarkStart w:id="42" w:name="_Ref349210623"/>
      <w:r w:rsidRPr="00D90869">
        <w:rPr>
          <w:rFonts w:ascii="Arial" w:hAnsi="Arial"/>
          <w:b/>
          <w:sz w:val="24"/>
          <w:szCs w:val="24"/>
        </w:rPr>
        <w:t>Development of the Security Management Plan</w:t>
      </w:r>
      <w:bookmarkEnd w:id="41"/>
      <w:bookmarkEnd w:id="42"/>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3" w:name="_Ref378082723"/>
      <w:bookmarkStart w:id="44" w:name="_Toc348712405"/>
      <w:bookmarkStart w:id="45"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3"/>
      <w:r w:rsidRPr="00D90869">
        <w:rPr>
          <w:rFonts w:ascii="Arial"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6"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7" w:name="_Toc348712406"/>
      <w:bookmarkStart w:id="48" w:name="_Ref349211056"/>
      <w:bookmarkStart w:id="49" w:name="_Ref349211087"/>
      <w:bookmarkEnd w:id="44"/>
      <w:bookmarkEnd w:id="45"/>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6"/>
      <w:r w:rsidRPr="00D90869">
        <w:rPr>
          <w:rFonts w:ascii="Arial" w:eastAsia="STZhongsong" w:hAnsi="Arial"/>
          <w:sz w:val="24"/>
          <w:szCs w:val="24"/>
        </w:rPr>
        <w:t xml:space="preserve"> </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0"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7"/>
      <w:bookmarkEnd w:id="48"/>
      <w:bookmarkEnd w:id="49"/>
      <w:bookmarkEnd w:id="50"/>
    </w:p>
    <w:p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rsidR="00A25DB3" w:rsidRPr="00D90869" w:rsidRDefault="00A25DB3" w:rsidP="00D90869">
      <w:pPr>
        <w:pStyle w:val="GPSL2numberedclause"/>
        <w:keepNext/>
        <w:tabs>
          <w:tab w:val="clear" w:pos="1134"/>
        </w:tabs>
        <w:ind w:hanging="568"/>
        <w:jc w:val="left"/>
        <w:rPr>
          <w:rFonts w:ascii="Arial" w:hAnsi="Arial"/>
          <w:b/>
          <w:sz w:val="24"/>
          <w:szCs w:val="24"/>
        </w:rPr>
      </w:pPr>
      <w:bookmarkStart w:id="51" w:name="_Ref321324115"/>
      <w:bookmarkStart w:id="52" w:name="_Toc348712411"/>
      <w:r w:rsidRPr="00D90869">
        <w:rPr>
          <w:rFonts w:ascii="Arial" w:hAnsi="Arial"/>
          <w:b/>
          <w:sz w:val="24"/>
          <w:szCs w:val="24"/>
        </w:rPr>
        <w:t>Amendment of the Security Management Plan</w:t>
      </w:r>
      <w:bookmarkEnd w:id="51"/>
      <w:bookmarkEnd w:id="52"/>
    </w:p>
    <w:p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3" w:name="_Toc348712412"/>
      <w:bookmarkStart w:id="54" w:name="_Ref378081351"/>
      <w:r w:rsidRPr="00D90869">
        <w:rPr>
          <w:rFonts w:ascii="Arial" w:hAnsi="Arial"/>
          <w:sz w:val="24"/>
          <w:szCs w:val="24"/>
        </w:rPr>
        <w:t>The Security Management Plan shall be fully reviewed and updated by the Supplier at least annually to reflect:</w:t>
      </w:r>
      <w:bookmarkEnd w:id="53"/>
      <w:bookmarkEnd w:id="54"/>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any reasonable change in requirements requested by the Buyer.</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5"/>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6"/>
    </w:p>
    <w:p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7"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7"/>
    </w:p>
    <w:p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rsidR="00A25DB3" w:rsidRPr="00D90869" w:rsidRDefault="00A25DB3" w:rsidP="00D90869">
      <w:pPr>
        <w:pStyle w:val="GPSL2numberedclause"/>
        <w:jc w:val="left"/>
        <w:rPr>
          <w:rFonts w:ascii="Arial" w:hAnsi="Arial"/>
          <w:sz w:val="24"/>
          <w:szCs w:val="24"/>
        </w:rPr>
      </w:pPr>
      <w:bookmarkStart w:id="58" w:name="_Ref321324276"/>
      <w:bookmarkStart w:id="59"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8"/>
      <w:bookmarkEnd w:id="59"/>
    </w:p>
    <w:p w:rsidR="00A25DB3" w:rsidRPr="00D90869" w:rsidRDefault="00A25DB3" w:rsidP="00D90869">
      <w:pPr>
        <w:pStyle w:val="GPSL2numberedclause"/>
        <w:keepNext/>
        <w:jc w:val="left"/>
        <w:rPr>
          <w:rFonts w:ascii="Arial" w:hAnsi="Arial"/>
          <w:sz w:val="24"/>
          <w:szCs w:val="24"/>
        </w:rPr>
      </w:pPr>
      <w:bookmarkStart w:id="60"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60"/>
    </w:p>
    <w:p w:rsidR="00A25DB3" w:rsidRPr="00D90869" w:rsidRDefault="00A25DB3" w:rsidP="00D90869">
      <w:pPr>
        <w:pStyle w:val="GPSL3numberedclause"/>
        <w:jc w:val="left"/>
        <w:rPr>
          <w:rFonts w:ascii="Arial" w:hAnsi="Arial"/>
          <w:sz w:val="24"/>
          <w:szCs w:val="24"/>
        </w:rPr>
      </w:pPr>
      <w:bookmarkStart w:id="61" w:name="_Toc348712419"/>
      <w:r w:rsidRPr="00D90869">
        <w:rPr>
          <w:rFonts w:ascii="Arial" w:hAnsi="Arial"/>
          <w:sz w:val="24"/>
          <w:szCs w:val="24"/>
        </w:rPr>
        <w:t>immediately take all reasonable steps (which shall include any action or changes reasonably required by the Buyer) necessary to:</w:t>
      </w:r>
      <w:bookmarkEnd w:id="61"/>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as soon as reasonably practicable provide to the Buyer, where the Buyer so requests, full details (using the </w:t>
      </w:r>
      <w:r w:rsidRPr="00D90869">
        <w:rPr>
          <w:rFonts w:ascii="Arial" w:hAnsi="Arial"/>
          <w:sz w:val="24"/>
          <w:szCs w:val="24"/>
        </w:rPr>
        <w:lastRenderedPageBreak/>
        <w:t>reporting mechanism defined by the Security Management Plan) of the Breach of Security or attempted Breach of Security, including a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rsidR="004B5488" w:rsidRDefault="004B5488" w:rsidP="003F5C7A">
      <w:pPr>
        <w:pStyle w:val="GPSL1CLAUSEHEADING"/>
        <w:numPr>
          <w:ilvl w:val="0"/>
          <w:numId w:val="0"/>
        </w:numPr>
        <w:jc w:val="left"/>
        <w:rPr>
          <w:rFonts w:hint="eastAsia"/>
          <w:caps w:val="0"/>
          <w:sz w:val="36"/>
          <w:szCs w:val="36"/>
        </w:rPr>
      </w:pPr>
      <w:r w:rsidRPr="003F5C7A">
        <w:rPr>
          <w:rFonts w:ascii="Arial" w:hAnsi="Arial"/>
          <w:caps w:val="0"/>
          <w:sz w:val="36"/>
          <w:szCs w:val="36"/>
        </w:rPr>
        <w:lastRenderedPageBreak/>
        <w:t>P</w:t>
      </w:r>
      <w:r w:rsidRPr="003F5C7A">
        <w:rPr>
          <w:caps w:val="0"/>
          <w:sz w:val="36"/>
          <w:szCs w:val="36"/>
        </w:rPr>
        <w:t>art</w:t>
      </w:r>
      <w:r w:rsidRPr="003F5C7A">
        <w:rPr>
          <w:rFonts w:ascii="Arial" w:hAnsi="Arial"/>
          <w:caps w:val="0"/>
          <w:sz w:val="36"/>
          <w:szCs w:val="36"/>
        </w:rPr>
        <w:t xml:space="preserve"> B</w:t>
      </w:r>
      <w:r w:rsidR="003F5C7A" w:rsidRPr="003F5C7A">
        <w:rPr>
          <w:rFonts w:ascii="Arial" w:hAnsi="Arial"/>
          <w:caps w:val="0"/>
          <w:sz w:val="36"/>
          <w:szCs w:val="36"/>
        </w:rPr>
        <w:t>: Long</w:t>
      </w:r>
      <w:r w:rsidRPr="003F5C7A">
        <w:rPr>
          <w:caps w:val="0"/>
          <w:sz w:val="36"/>
          <w:szCs w:val="36"/>
        </w:rPr>
        <w:t xml:space="preserve"> Form Security Requirements</w:t>
      </w:r>
    </w:p>
    <w:p w:rsidR="003F5C7A" w:rsidRPr="003F5C7A" w:rsidRDefault="003F5C7A" w:rsidP="003F5C7A">
      <w:pPr>
        <w:rPr>
          <w:lang w:eastAsia="zh-CN"/>
        </w:rPr>
      </w:pPr>
    </w:p>
    <w:p w:rsidR="00A25DB3" w:rsidRPr="00D90869" w:rsidRDefault="004B5CF1" w:rsidP="00D90869">
      <w:pPr>
        <w:pStyle w:val="GPSL1CLAUSEHEADING"/>
        <w:numPr>
          <w:ilvl w:val="0"/>
          <w:numId w:val="72"/>
        </w:numPr>
        <w:tabs>
          <w:tab w:val="clear" w:pos="0"/>
        </w:tabs>
        <w:jc w:val="left"/>
        <w:rPr>
          <w:rFonts w:ascii="Arial" w:hAnsi="Arial"/>
          <w:sz w:val="24"/>
          <w:szCs w:val="24"/>
        </w:rPr>
      </w:pPr>
      <w:r>
        <w:rPr>
          <w:caps w:val="0"/>
          <w:sz w:val="24"/>
          <w:szCs w:val="24"/>
        </w:rPr>
        <w:t xml:space="preserve">Definitions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8031" w:type="dxa"/>
        <w:tblInd w:w="1008" w:type="dxa"/>
        <w:tblLayout w:type="fixed"/>
        <w:tblLook w:val="04A0" w:firstRow="1" w:lastRow="0" w:firstColumn="1" w:lastColumn="0" w:noHBand="0" w:noVBand="1"/>
      </w:tblPr>
      <w:tblGrid>
        <w:gridCol w:w="2250"/>
        <w:gridCol w:w="5781"/>
      </w:tblGrid>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"Breach of Security"</w:t>
            </w:r>
          </w:p>
        </w:tc>
        <w:tc>
          <w:tcPr>
            <w:tcW w:w="5781" w:type="dxa"/>
          </w:tcPr>
          <w:p w:rsidR="00A25DB3" w:rsidRPr="00D90869" w:rsidRDefault="00A25DB3" w:rsidP="00D90869">
            <w:pPr>
              <w:pStyle w:val="GPsDefinition"/>
              <w:jc w:val="left"/>
              <w:rPr>
                <w:sz w:val="24"/>
                <w:szCs w:val="24"/>
                <w:lang w:eastAsia="en-GB"/>
              </w:rPr>
            </w:pPr>
            <w:r w:rsidRPr="00D90869">
              <w:rPr>
                <w:sz w:val="24"/>
                <w:szCs w:val="24"/>
                <w:lang w:eastAsia="en-GB"/>
              </w:rPr>
              <w:t>means the occurrence of:</w:t>
            </w:r>
          </w:p>
          <w:p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Goods and/or 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the security </w:t>
            </w:r>
            <w:r w:rsidRPr="00D90869">
              <w:rPr>
                <w:snapToGrid w:val="0"/>
                <w:sz w:val="24"/>
                <w:szCs w:val="24"/>
              </w:rPr>
              <w:t>requirements in the Security Policy</w:t>
            </w:r>
            <w:r w:rsidR="00973C30">
              <w:rPr>
                <w:snapToGrid w:val="0"/>
                <w:sz w:val="24"/>
                <w:szCs w:val="24"/>
              </w:rPr>
              <w:t xml:space="preserve"> where the Buyer has required compliance therewith in accordance with paragraph 3.4.3 d</w:t>
            </w:r>
            <w:r w:rsidRPr="00D90869">
              <w:rPr>
                <w:snapToGrid w:val="0"/>
                <w:sz w:val="24"/>
                <w:szCs w:val="24"/>
              </w:rPr>
              <w:t>;</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"ISMS"</w:t>
            </w:r>
          </w:p>
        </w:tc>
        <w:tc>
          <w:tcPr>
            <w:tcW w:w="5781" w:type="dxa"/>
          </w:tcPr>
          <w:p w:rsidR="00A25DB3" w:rsidRPr="00D90869" w:rsidRDefault="00A25DB3" w:rsidP="00D90869">
            <w:pPr>
              <w:pStyle w:val="GPsDefinition"/>
              <w:jc w:val="left"/>
              <w:rPr>
                <w:sz w:val="24"/>
                <w:szCs w:val="24"/>
              </w:rPr>
            </w:pPr>
            <w:r w:rsidRPr="00D90869">
              <w:rPr>
                <w:sz w:val="24"/>
                <w:szCs w:val="24"/>
              </w:rPr>
              <w:t xml:space="preserve">the information security management system and process developed by the Supplier in accordance with Paragraph </w:t>
            </w:r>
            <w:r w:rsidRPr="00D90869">
              <w:rPr>
                <w:sz w:val="24"/>
                <w:szCs w:val="24"/>
              </w:rPr>
              <w:fldChar w:fldCharType="begin"/>
            </w:r>
            <w:r w:rsidRPr="00D90869">
              <w:rPr>
                <w:sz w:val="24"/>
                <w:szCs w:val="24"/>
              </w:rPr>
              <w:instrText xml:space="preserve"> REF _Ref378241335 \r \h  \* MERGEFORMAT </w:instrText>
            </w:r>
            <w:r w:rsidRPr="00D90869">
              <w:rPr>
                <w:sz w:val="24"/>
                <w:szCs w:val="24"/>
              </w:rPr>
            </w:r>
            <w:r w:rsidRPr="00D90869">
              <w:rPr>
                <w:sz w:val="24"/>
                <w:szCs w:val="24"/>
              </w:rPr>
              <w:fldChar w:fldCharType="separate"/>
            </w:r>
            <w:r w:rsidRPr="00D90869">
              <w:rPr>
                <w:sz w:val="24"/>
                <w:szCs w:val="24"/>
              </w:rPr>
              <w:t>3</w:t>
            </w:r>
            <w:r w:rsidRPr="00D90869">
              <w:rPr>
                <w:sz w:val="24"/>
                <w:szCs w:val="24"/>
              </w:rPr>
              <w:fldChar w:fldCharType="end"/>
            </w:r>
            <w:r w:rsidRPr="00D90869">
              <w:rPr>
                <w:sz w:val="24"/>
                <w:szCs w:val="24"/>
              </w:rPr>
              <w:t xml:space="preserve"> (ISMS) as updated from time to time in accordance with this Schedule; and</w:t>
            </w:r>
          </w:p>
        </w:tc>
      </w:tr>
      <w:tr w:rsidR="00A25DB3" w:rsidRPr="00D90869" w:rsidTr="00D779DC">
        <w:tc>
          <w:tcPr>
            <w:tcW w:w="2250" w:type="dxa"/>
          </w:tcPr>
          <w:p w:rsidR="00A25DB3" w:rsidRPr="00D90869" w:rsidRDefault="00A25DB3" w:rsidP="00D90869">
            <w:pPr>
              <w:pStyle w:val="GPSDefinitionTerm"/>
              <w:rPr>
                <w:sz w:val="24"/>
                <w:szCs w:val="24"/>
              </w:rPr>
            </w:pPr>
            <w:r w:rsidRPr="00D90869">
              <w:rPr>
                <w:sz w:val="24"/>
                <w:szCs w:val="24"/>
              </w:rPr>
              <w:t>"Security Tests"</w:t>
            </w:r>
          </w:p>
        </w:tc>
        <w:tc>
          <w:tcPr>
            <w:tcW w:w="5781" w:type="dxa"/>
          </w:tcPr>
          <w:p w:rsidR="00A25DB3" w:rsidRPr="00D90869" w:rsidRDefault="00A25DB3" w:rsidP="00D90869">
            <w:pPr>
              <w:pStyle w:val="GPsDefinition"/>
              <w:jc w:val="left"/>
              <w:rPr>
                <w:sz w:val="24"/>
                <w:szCs w:val="24"/>
              </w:rPr>
            </w:pPr>
            <w:r w:rsidRPr="00D90869">
              <w:rPr>
                <w:sz w:val="24"/>
                <w:szCs w:val="24"/>
              </w:rPr>
              <w:t>tests to validate the ISMS and security of all relevant processes, systems, incident response plans, patches to vulnerabilities and mitigations to Breaches of Security.</w:t>
            </w:r>
          </w:p>
        </w:tc>
      </w:tr>
    </w:tbl>
    <w:p w:rsidR="00A25DB3" w:rsidRPr="00D90869" w:rsidRDefault="004B5CF1" w:rsidP="00D90869">
      <w:pPr>
        <w:pStyle w:val="GPSL1SCHEDULEHeading"/>
        <w:keepNext/>
        <w:jc w:val="left"/>
        <w:rPr>
          <w:rFonts w:ascii="Arial" w:hAnsi="Arial"/>
          <w:sz w:val="24"/>
          <w:szCs w:val="24"/>
        </w:rPr>
      </w:pPr>
      <w:bookmarkStart w:id="62" w:name="_Ref350283308"/>
      <w:r>
        <w:rPr>
          <w:rFonts w:ascii="Arial Bold" w:hAnsi="Arial Bold"/>
          <w:caps w:val="0"/>
          <w:sz w:val="24"/>
          <w:szCs w:val="24"/>
        </w:rPr>
        <w:t xml:space="preserve">Security Requirements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Parties acknowledge that the purpose of the ISMS and Security Management Plan are to ensure a good organisational approach to security under which the specific requirements of this Contract will be met.</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Parties shall each appoint a security representative to be responsible for Security.  The initial security representatives of the Parties are:</w:t>
      </w:r>
    </w:p>
    <w:p w:rsidR="00A25DB3" w:rsidRPr="00D90869" w:rsidRDefault="00A25DB3" w:rsidP="00D90869">
      <w:pPr>
        <w:pStyle w:val="GPSL3numberedclause"/>
        <w:jc w:val="left"/>
        <w:rPr>
          <w:rFonts w:ascii="Arial" w:hAnsi="Arial"/>
          <w:sz w:val="24"/>
          <w:szCs w:val="24"/>
        </w:rPr>
      </w:pPr>
      <w:bookmarkStart w:id="63" w:name="_Ref378000433"/>
      <w:r w:rsidRPr="00D90869">
        <w:rPr>
          <w:rFonts w:ascii="Arial" w:hAnsi="Arial"/>
          <w:sz w:val="24"/>
          <w:szCs w:val="24"/>
          <w:highlight w:val="yellow"/>
        </w:rPr>
        <w:t>[insert security representative of the Buyer]</w:t>
      </w:r>
      <w:bookmarkEnd w:id="63"/>
    </w:p>
    <w:p w:rsidR="00A25DB3" w:rsidRPr="00D90869" w:rsidRDefault="00A25DB3" w:rsidP="00D90869">
      <w:pPr>
        <w:pStyle w:val="GPSL3numberedclause"/>
        <w:jc w:val="left"/>
        <w:rPr>
          <w:rFonts w:ascii="Arial" w:hAnsi="Arial"/>
          <w:sz w:val="24"/>
          <w:szCs w:val="24"/>
        </w:rPr>
      </w:pPr>
      <w:bookmarkStart w:id="64" w:name="_Ref378000441"/>
      <w:r w:rsidRPr="00D90869">
        <w:rPr>
          <w:rFonts w:ascii="Arial" w:hAnsi="Arial"/>
          <w:sz w:val="24"/>
          <w:szCs w:val="24"/>
          <w:highlight w:val="yellow"/>
        </w:rPr>
        <w:t>[insert security representative of the Supplier]</w:t>
      </w:r>
      <w:bookmarkEnd w:id="64"/>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shall clearly articulate its </w:t>
      </w:r>
      <w:proofErr w:type="gramStart"/>
      <w:r w:rsidRPr="00D90869">
        <w:rPr>
          <w:rFonts w:ascii="Arial" w:hAnsi="Arial"/>
          <w:sz w:val="24"/>
          <w:szCs w:val="24"/>
        </w:rPr>
        <w:t>high level</w:t>
      </w:r>
      <w:proofErr w:type="gramEnd"/>
      <w:r w:rsidRPr="00D90869">
        <w:rPr>
          <w:rFonts w:ascii="Arial" w:hAnsi="Arial"/>
          <w:sz w:val="24"/>
          <w:szCs w:val="24"/>
        </w:rPr>
        <w:t xml:space="preserve"> security requirements so that the Supplier can ensure that the ISMS, security related activities and any mitigations are driven by these fundamental needs.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Both Parties shall provide a reasonable level of access to any members of their staff for the purposes of designing, implementing and managing security.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ensure the up-to-date maintenance of a security policy relating to the operation of its own organisation and systems and on request shall supply this document as soon as practicable to the Buyer.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A25DB3" w:rsidRPr="00D90869" w:rsidRDefault="00A25DB3" w:rsidP="00D90869">
      <w:pPr>
        <w:pStyle w:val="GPSL1SCHEDULEHeading"/>
        <w:keepNext/>
        <w:jc w:val="left"/>
        <w:rPr>
          <w:rFonts w:ascii="Arial" w:hAnsi="Arial"/>
          <w:sz w:val="24"/>
          <w:szCs w:val="24"/>
        </w:rPr>
      </w:pPr>
      <w:bookmarkStart w:id="65" w:name="_Ref378241335"/>
      <w:r w:rsidRPr="00D90869">
        <w:rPr>
          <w:rFonts w:ascii="Arial" w:hAnsi="Arial"/>
          <w:sz w:val="24"/>
          <w:szCs w:val="24"/>
        </w:rPr>
        <w:t>I</w:t>
      </w:r>
      <w:bookmarkEnd w:id="62"/>
      <w:bookmarkEnd w:id="65"/>
      <w:r w:rsidR="004B5CF1">
        <w:rPr>
          <w:rFonts w:ascii="Arial Bold" w:hAnsi="Arial Bold"/>
          <w:caps w:val="0"/>
          <w:sz w:val="24"/>
          <w:szCs w:val="24"/>
        </w:rPr>
        <w:t>nformation Security Management System (ISMS)</w:t>
      </w:r>
    </w:p>
    <w:p w:rsidR="00A25DB3" w:rsidRPr="00D90869" w:rsidRDefault="00A25DB3" w:rsidP="00D90869">
      <w:pPr>
        <w:pStyle w:val="GPSL2numberedclause"/>
        <w:jc w:val="left"/>
        <w:rPr>
          <w:rFonts w:ascii="Arial" w:hAnsi="Arial"/>
          <w:sz w:val="24"/>
          <w:szCs w:val="24"/>
        </w:rPr>
      </w:pPr>
      <w:bookmarkStart w:id="66" w:name="_Ref365640440"/>
      <w:r w:rsidRPr="00D90869">
        <w:rPr>
          <w:rFonts w:ascii="Arial" w:hAnsi="Arial"/>
          <w:sz w:val="24"/>
          <w:szCs w:val="24"/>
        </w:rPr>
        <w:t xml:space="preserve">The Supplier shall develop and submit to the Buyer, within twenty (20) Working Days after the Start Date, an information security management system for the purposes of this Contract and shall comply with the requirements of Paragraphs </w:t>
      </w:r>
      <w:r w:rsidR="002E0FF3">
        <w:rPr>
          <w:rFonts w:ascii="Arial" w:hAnsi="Arial"/>
          <w:sz w:val="24"/>
          <w:szCs w:val="24"/>
        </w:rPr>
        <w:fldChar w:fldCharType="begin"/>
      </w:r>
      <w:r w:rsidR="002E0FF3">
        <w:rPr>
          <w:rFonts w:ascii="Arial" w:hAnsi="Arial"/>
          <w:sz w:val="24"/>
          <w:szCs w:val="24"/>
        </w:rPr>
        <w:instrText xml:space="preserve"> REF  ThreePointFour \h \r  \* MERGEFORMAT </w:instrText>
      </w:r>
      <w:r w:rsidR="002E0FF3">
        <w:rPr>
          <w:rFonts w:ascii="Arial" w:hAnsi="Arial"/>
          <w:sz w:val="24"/>
          <w:szCs w:val="24"/>
        </w:rPr>
      </w:r>
      <w:r w:rsidR="002E0FF3">
        <w:rPr>
          <w:rFonts w:ascii="Arial" w:hAnsi="Arial"/>
          <w:sz w:val="24"/>
          <w:szCs w:val="24"/>
        </w:rPr>
        <w:fldChar w:fldCharType="separate"/>
      </w:r>
      <w:r w:rsidR="002E0FF3">
        <w:rPr>
          <w:rFonts w:ascii="Arial" w:hAnsi="Arial"/>
          <w:sz w:val="24"/>
          <w:szCs w:val="24"/>
        </w:rPr>
        <w:t>3.4</w:t>
      </w:r>
      <w:r w:rsidR="002E0FF3">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973C30">
        <w:rPr>
          <w:rFonts w:ascii="Arial" w:hAnsi="Arial"/>
          <w:sz w:val="24"/>
          <w:szCs w:val="24"/>
        </w:rPr>
        <w:t>3.6</w:t>
      </w:r>
      <w:r w:rsidRPr="00D90869">
        <w:rPr>
          <w:rFonts w:ascii="Arial" w:hAnsi="Arial"/>
          <w:sz w:val="24"/>
          <w:szCs w:val="24"/>
        </w:rPr>
        <w:fldChar w:fldCharType="end"/>
      </w:r>
      <w:bookmarkEnd w:id="66"/>
      <w:r w:rsidRPr="00D90869">
        <w:rPr>
          <w:rFonts w:ascii="Arial" w:hAnsi="Arial"/>
          <w:sz w:val="24"/>
          <w:szCs w:val="24"/>
        </w:rPr>
        <w:t>.</w:t>
      </w:r>
    </w:p>
    <w:p w:rsidR="00A25DB3" w:rsidRDefault="00A25DB3" w:rsidP="00D90869">
      <w:pPr>
        <w:pStyle w:val="GPSL2numberedclause"/>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973C30" w:rsidRDefault="00973C30" w:rsidP="00973C30">
      <w:pPr>
        <w:pStyle w:val="GPSL2numberedclause"/>
        <w:ind w:left="644" w:hanging="360"/>
        <w:jc w:val="left"/>
        <w:rPr>
          <w:rFonts w:ascii="Arial" w:hAnsi="Arial"/>
          <w:sz w:val="24"/>
          <w:szCs w:val="24"/>
        </w:rPr>
      </w:pPr>
      <w:r>
        <w:rPr>
          <w:rFonts w:ascii="Arial" w:hAnsi="Arial"/>
          <w:sz w:val="24"/>
          <w:szCs w:val="24"/>
        </w:rPr>
        <w:t>The Buyer acknowledges that;</w:t>
      </w:r>
    </w:p>
    <w:p w:rsidR="00973C30" w:rsidRDefault="00973C30" w:rsidP="004F4682">
      <w:pPr>
        <w:pStyle w:val="GPSL3numberedclause"/>
        <w:jc w:val="left"/>
        <w:rPr>
          <w:rFonts w:ascii="Arial" w:hAnsi="Arial"/>
          <w:sz w:val="24"/>
          <w:szCs w:val="24"/>
        </w:rPr>
      </w:pPr>
      <w:r>
        <w:rPr>
          <w:rFonts w:ascii="Arial" w:hAnsi="Arial"/>
          <w:sz w:val="24"/>
          <w:szCs w:val="24"/>
        </w:rPr>
        <w:t>If the Buyer has not stipulated during a Further Competition that it requires a bespoke ISMS, the ISMS provided by the Supplier may be an extant ISMS covering the Services and their implementation across the Supplier’s estate; and</w:t>
      </w:r>
    </w:p>
    <w:p w:rsidR="00973C30" w:rsidRPr="00D90869" w:rsidRDefault="00973C30" w:rsidP="00973C30">
      <w:pPr>
        <w:pStyle w:val="GPSL3numberedclause"/>
        <w:jc w:val="left"/>
        <w:rPr>
          <w:rFonts w:ascii="Arial" w:hAnsi="Arial"/>
          <w:sz w:val="24"/>
          <w:szCs w:val="24"/>
        </w:rPr>
      </w:pPr>
      <w:r>
        <w:rPr>
          <w:rFonts w:ascii="Arial" w:hAnsi="Arial"/>
          <w:sz w:val="24"/>
          <w:szCs w:val="24"/>
        </w:rPr>
        <w:t>Where the Buyer has stipulated that it requires a bespoke ISMS then the Supplier shall be required to present the ISMS for the Buyer’s Approval.</w:t>
      </w:r>
    </w:p>
    <w:p w:rsidR="00973C30" w:rsidRPr="00D90869" w:rsidRDefault="00973C30" w:rsidP="00973C30">
      <w:pPr>
        <w:pStyle w:val="GPSL2numberedclause"/>
        <w:keepNext/>
        <w:ind w:left="644" w:hanging="360"/>
        <w:jc w:val="left"/>
        <w:rPr>
          <w:rFonts w:ascii="Arial" w:hAnsi="Arial"/>
          <w:sz w:val="24"/>
          <w:szCs w:val="24"/>
        </w:rPr>
      </w:pPr>
      <w:bookmarkStart w:id="67" w:name="ThreePointFour"/>
      <w:bookmarkEnd w:id="67"/>
      <w:r w:rsidRPr="00D90869">
        <w:rPr>
          <w:rFonts w:ascii="Arial" w:hAnsi="Arial"/>
          <w:sz w:val="24"/>
          <w:szCs w:val="24"/>
        </w:rPr>
        <w:lastRenderedPageBreak/>
        <w:t>The ISMS shall:</w:t>
      </w:r>
    </w:p>
    <w:p w:rsidR="00A25DB3" w:rsidRPr="00D90869" w:rsidRDefault="005F081E" w:rsidP="00D90869">
      <w:pPr>
        <w:pStyle w:val="GPSL3numberedclause"/>
        <w:jc w:val="left"/>
        <w:rPr>
          <w:rFonts w:ascii="Arial" w:hAnsi="Arial"/>
          <w:sz w:val="24"/>
          <w:szCs w:val="24"/>
        </w:rPr>
      </w:pPr>
      <w:r w:rsidRPr="00AD5C32">
        <w:rPr>
          <w:rFonts w:ascii="Arial" w:hAnsi="Arial"/>
          <w:sz w:val="24"/>
          <w:szCs w:val="24"/>
        </w:rPr>
        <w:t>if the Buyer has stipulated that it requires a bespoke ISMS</w:t>
      </w:r>
      <w:r w:rsidR="00A25DB3" w:rsidRPr="00D90869">
        <w:rPr>
          <w:rFonts w:ascii="Arial" w:hAnsi="Arial"/>
          <w:sz w:val="24"/>
          <w:szCs w:val="24"/>
        </w:rPr>
        <w:t xml:space="preserve">,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meet the relevant standards in ISO/IEC 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_Ref378239756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at all times provide a level of security which:</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is in accordance with the Law and this Contract;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the Baseline Security Requirements;</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a minimum demonstrates Good Industry Practice;</w:t>
      </w:r>
    </w:p>
    <w:p w:rsidR="00A25DB3" w:rsidRPr="00D90869" w:rsidRDefault="005F081E" w:rsidP="00D90869">
      <w:pPr>
        <w:pStyle w:val="GPSL4numberedclause"/>
        <w:jc w:val="left"/>
        <w:rPr>
          <w:rFonts w:ascii="Arial" w:hAnsi="Arial"/>
          <w:sz w:val="24"/>
          <w:szCs w:val="24"/>
        </w:rPr>
      </w:pPr>
      <w:r>
        <w:rPr>
          <w:rFonts w:ascii="Arial" w:hAnsi="Arial"/>
          <w:sz w:val="24"/>
          <w:szCs w:val="24"/>
        </w:rPr>
        <w:t xml:space="preserve">where specified by a Buyer that has undertaken a Further Competition - </w:t>
      </w:r>
      <w:r w:rsidR="00A25DB3" w:rsidRPr="00D90869">
        <w:rPr>
          <w:rFonts w:ascii="Arial" w:hAnsi="Arial"/>
          <w:sz w:val="24"/>
          <w:szCs w:val="24"/>
        </w:rPr>
        <w:t>complies with the Security Policy and the ICT Policy;</w:t>
      </w:r>
    </w:p>
    <w:p w:rsidR="005F081E" w:rsidRPr="005F081E" w:rsidRDefault="00A25DB3" w:rsidP="005F081E">
      <w:pPr>
        <w:pStyle w:val="GPSL4numberedclause"/>
        <w:jc w:val="left"/>
        <w:rPr>
          <w:rFonts w:ascii="Arial" w:hAnsi="Arial"/>
          <w:sz w:val="24"/>
          <w:szCs w:val="24"/>
        </w:rPr>
      </w:pPr>
      <w:r w:rsidRPr="005F081E">
        <w:rPr>
          <w:rFonts w:ascii="Arial" w:hAnsi="Arial"/>
          <w:sz w:val="24"/>
          <w:szCs w:val="24"/>
        </w:rPr>
        <w:t>complies with at least the minimum set of security measures and standards as determined by the Security Policy Framework (Tiers 1-4)</w:t>
      </w:r>
      <w:r w:rsidR="005F081E" w:rsidRPr="005F081E">
        <w:rPr>
          <w:rFonts w:ascii="Arial" w:hAnsi="Arial"/>
          <w:sz w:val="24"/>
          <w:szCs w:val="24"/>
        </w:rPr>
        <w:t>(</w:t>
      </w:r>
      <w:hyperlink r:id="rId8" w:history="1">
        <w:r w:rsidR="005F081E" w:rsidRPr="005F081E">
          <w:rPr>
            <w:rStyle w:val="Hyperlink"/>
            <w:rFonts w:ascii="Arial" w:hAnsi="Arial"/>
            <w:color w:val="3366FF"/>
            <w:sz w:val="24"/>
            <w:szCs w:val="24"/>
          </w:rPr>
          <w:t>https://www.gov.uk/government/publications/security-policy-framework/hmg-security-policy-framework</w:t>
        </w:r>
      </w:hyperlink>
      <w:r w:rsidR="005F081E" w:rsidRPr="005F081E">
        <w:rPr>
          <w:rFonts w:ascii="Arial" w:hAnsi="Arial"/>
          <w:color w:val="3366FF"/>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takes account of guidance issued by the Centre for Protection of National Infrastructure </w:t>
      </w:r>
      <w:hyperlink r:id="rId9" w:history="1">
        <w:r w:rsidRPr="00D90869">
          <w:rPr>
            <w:rStyle w:val="Hyperlink"/>
            <w:rFonts w:ascii="Arial" w:hAnsi="Arial"/>
            <w:sz w:val="24"/>
            <w:szCs w:val="24"/>
          </w:rPr>
          <w:t>https://www.cpni.gov.uk/</w:t>
        </w:r>
      </w:hyperlink>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HMG Information Assurance Maturity Model and Assurance Framework (</w:t>
      </w:r>
      <w:hyperlink r:id="rId10" w:history="1">
        <w:r w:rsidR="005F081E" w:rsidRPr="008E7260">
          <w:rPr>
            <w:rStyle w:val="Hyperlink"/>
            <w:rFonts w:ascii="Arial" w:hAnsi="Arial"/>
            <w:sz w:val="24"/>
            <w:szCs w:val="24"/>
          </w:rPr>
          <w:t>https://www.ncsc.gov.uk/articles/hmg-ia-maturity-model-iamm</w:t>
        </w:r>
      </w:hyperlink>
      <w:r w:rsidR="005F081E">
        <w:rPr>
          <w:rFonts w:ascii="Arial" w:hAnsi="Arial"/>
          <w:sz w:val="24"/>
          <w:szCs w:val="24"/>
        </w:rPr>
        <w:t>)</w:t>
      </w:r>
      <w:r w:rsidRPr="00D90869">
        <w:rPr>
          <w:rFonts w:ascii="Arial" w:hAnsi="Arial"/>
          <w:sz w:val="24"/>
          <w:szCs w:val="24"/>
        </w:rPr>
        <w:t>;</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meets any specific security threats of immediate relevance to the ISMS, the Deliverables and/or Government Data;</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addresses issues of incompatibility with the Supplier’s own organisational security policies;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complies with ISO/IEC27001 and ISO/IEC27002 in accordance with Paragraph </w:t>
      </w:r>
      <w:r w:rsidRPr="00D90869">
        <w:rPr>
          <w:rFonts w:ascii="Arial" w:hAnsi="Arial"/>
          <w:sz w:val="24"/>
          <w:szCs w:val="24"/>
        </w:rPr>
        <w:fldChar w:fldCharType="begin"/>
      </w:r>
      <w:r w:rsidRPr="00D90869">
        <w:rPr>
          <w:rFonts w:ascii="Arial" w:hAnsi="Arial"/>
          <w:sz w:val="24"/>
          <w:szCs w:val="24"/>
        </w:rPr>
        <w:instrText xml:space="preserve"> REF _Ref124755735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7</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document the security incident management processes and incident response plans;</w:t>
      </w:r>
    </w:p>
    <w:p w:rsidR="00A25DB3" w:rsidRPr="00D90869" w:rsidRDefault="00A25DB3" w:rsidP="00D90869">
      <w:pPr>
        <w:pStyle w:val="GPSL3numberedclause"/>
        <w:jc w:val="left"/>
        <w:rPr>
          <w:rFonts w:ascii="Arial" w:hAnsi="Arial"/>
          <w:sz w:val="24"/>
          <w:szCs w:val="24"/>
        </w:rPr>
      </w:pPr>
      <w:bookmarkStart w:id="68" w:name="_Ref380767831"/>
      <w:r w:rsidRPr="00D90869">
        <w:rPr>
          <w:rFonts w:ascii="Arial" w:hAnsi="Arial"/>
          <w:sz w:val="24"/>
          <w:szCs w:val="24"/>
        </w:rPr>
        <w:t xml:space="preserve">document the vulnerability management policy including processes for identification of system vulnerabilities and assessment of the potential impact on the Deliverables of any new threat, vulnerability </w:t>
      </w:r>
      <w:r w:rsidRPr="00D90869">
        <w:rPr>
          <w:rFonts w:ascii="Arial" w:hAnsi="Arial"/>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bookmarkEnd w:id="68"/>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_Ref490128572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2</w:t>
      </w:r>
      <w:r w:rsidRPr="00D90869">
        <w:rPr>
          <w:rFonts w:ascii="Arial" w:hAnsi="Arial"/>
          <w:sz w:val="24"/>
          <w:szCs w:val="24"/>
        </w:rPr>
        <w:fldChar w:fldCharType="end"/>
      </w:r>
      <w:r w:rsidRPr="00D90869">
        <w:rPr>
          <w:rFonts w:ascii="Arial" w:hAnsi="Arial"/>
          <w:sz w:val="24"/>
          <w:szCs w:val="24"/>
        </w:rPr>
        <w:t xml:space="preserve"> 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rsidR="00A25DB3" w:rsidRPr="00D90869" w:rsidRDefault="00A25DB3" w:rsidP="00D90869">
      <w:pPr>
        <w:pStyle w:val="GPSL2numberedclause"/>
        <w:jc w:val="left"/>
        <w:rPr>
          <w:rFonts w:ascii="Arial" w:hAnsi="Arial"/>
          <w:sz w:val="24"/>
          <w:szCs w:val="24"/>
        </w:rPr>
      </w:pPr>
      <w:bookmarkStart w:id="69" w:name="_Ref365640316"/>
      <w:r w:rsidRPr="00D90869">
        <w:rPr>
          <w:rFonts w:ascii="Arial" w:hAnsi="Arial"/>
          <w:sz w:val="24"/>
          <w:szCs w:val="24"/>
        </w:rPr>
        <w:t xml:space="preserve">In the event that the Supplier becomes aware of any inconsistency in the provisions of the standards, guidance and policies set out in Paragraph </w:t>
      </w:r>
      <w:r w:rsidRPr="00D90869">
        <w:rPr>
          <w:rFonts w:ascii="Arial" w:hAnsi="Arial"/>
          <w:sz w:val="24"/>
          <w:szCs w:val="24"/>
        </w:rPr>
        <w:fldChar w:fldCharType="begin"/>
      </w:r>
      <w:r w:rsidRPr="00D90869">
        <w:rPr>
          <w:rFonts w:ascii="Arial" w:hAnsi="Arial"/>
          <w:sz w:val="24"/>
          <w:szCs w:val="24"/>
        </w:rPr>
        <w:instrText xml:space="preserve"> REF _Ref365640311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w:t>
      </w:r>
      <w:r w:rsidRPr="00D90869">
        <w:rPr>
          <w:rFonts w:ascii="Arial" w:hAnsi="Arial"/>
          <w:sz w:val="24"/>
          <w:szCs w:val="24"/>
        </w:rPr>
        <w:fldChar w:fldCharType="end"/>
      </w:r>
      <w:r w:rsidRPr="00D90869">
        <w:rPr>
          <w:rFonts w:ascii="Arial" w:hAnsi="Arial"/>
          <w:sz w:val="24"/>
          <w:szCs w:val="24"/>
        </w:rPr>
        <w:t>, the Supplier shall immediately notify the Buyer Representative of such inconsistency and the Buyer Representative shall, as soon as practicable, notify the Supplier as to which provision the Supplier shall comply with.</w:t>
      </w:r>
      <w:bookmarkEnd w:id="69"/>
    </w:p>
    <w:p w:rsidR="00A25DB3" w:rsidRPr="00D90869" w:rsidRDefault="00A25DB3" w:rsidP="00D90869">
      <w:pPr>
        <w:pStyle w:val="GPSL2numberedclause"/>
        <w:jc w:val="left"/>
        <w:rPr>
          <w:rFonts w:ascii="Arial" w:hAnsi="Arial"/>
          <w:sz w:val="24"/>
          <w:szCs w:val="24"/>
        </w:rPr>
      </w:pPr>
      <w:bookmarkStart w:id="70" w:name="_Ref365640480"/>
      <w:r w:rsidRPr="00D90869">
        <w:rPr>
          <w:rFonts w:ascii="Arial" w:hAnsi="Arial"/>
          <w:sz w:val="24"/>
          <w:szCs w:val="24"/>
        </w:rPr>
        <w:t>If the</w:t>
      </w:r>
      <w:r w:rsidR="005F081E">
        <w:rPr>
          <w:rFonts w:ascii="Arial" w:hAnsi="Arial"/>
          <w:sz w:val="24"/>
          <w:szCs w:val="24"/>
        </w:rPr>
        <w:t xml:space="preserve"> bespoke</w:t>
      </w:r>
      <w:r w:rsidRPr="00D90869">
        <w:rPr>
          <w:rFonts w:ascii="Arial" w:hAnsi="Arial"/>
          <w:sz w:val="24"/>
          <w:szCs w:val="24"/>
        </w:rPr>
        <w:t xml:space="preserve"> ISMS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_Ref365640440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w:t>
      </w:r>
      <w:r w:rsidRPr="00D90869">
        <w:rPr>
          <w:rFonts w:ascii="Arial" w:hAnsi="Arial"/>
          <w:sz w:val="24"/>
          <w:szCs w:val="24"/>
        </w:rPr>
        <w:fldChar w:fldCharType="begin"/>
      </w:r>
      <w:r w:rsidRPr="00D90869">
        <w:rPr>
          <w:rFonts w:ascii="Arial" w:hAnsi="Arial"/>
          <w:sz w:val="24"/>
          <w:szCs w:val="24"/>
        </w:rPr>
        <w:instrText xml:space="preserve"> REF _Ref378241335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may be unreasonably withheld or delayed. However any failure to approve the ISMS on the grounds that it does not comply with any of the requirements set out in Paragraphs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 xml:space="preserve"> to </w:t>
      </w:r>
      <w:r w:rsidRPr="00D90869">
        <w:rPr>
          <w:rFonts w:ascii="Arial" w:hAnsi="Arial"/>
          <w:sz w:val="24"/>
          <w:szCs w:val="24"/>
        </w:rPr>
        <w:fldChar w:fldCharType="begin"/>
      </w:r>
      <w:r w:rsidRPr="00D90869">
        <w:rPr>
          <w:rFonts w:ascii="Arial" w:hAnsi="Arial"/>
          <w:sz w:val="24"/>
          <w:szCs w:val="24"/>
        </w:rPr>
        <w:instrText xml:space="preserve"> REF _Ref365640316 \r \h  \* MERGEFORMAT </w:instrText>
      </w:r>
      <w:r w:rsidRPr="00D90869">
        <w:rPr>
          <w:rFonts w:ascii="Arial" w:hAnsi="Arial"/>
          <w:sz w:val="24"/>
          <w:szCs w:val="24"/>
        </w:rPr>
      </w:r>
      <w:r w:rsidRPr="00D90869">
        <w:rPr>
          <w:rFonts w:ascii="Arial" w:hAnsi="Arial"/>
          <w:sz w:val="24"/>
          <w:szCs w:val="24"/>
        </w:rPr>
        <w:fldChar w:fldCharType="separate"/>
      </w:r>
      <w:r w:rsidR="00D571C2">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0"/>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Approval by the Buyer of the ISMS pursuant to Paragraph </w:t>
      </w:r>
      <w:r w:rsidRPr="00D90869">
        <w:rPr>
          <w:rFonts w:ascii="Arial" w:hAnsi="Arial"/>
          <w:sz w:val="24"/>
          <w:szCs w:val="24"/>
        </w:rPr>
        <w:fldChar w:fldCharType="begin"/>
      </w:r>
      <w:r w:rsidRPr="00D90869">
        <w:rPr>
          <w:rFonts w:ascii="Arial" w:hAnsi="Arial"/>
          <w:sz w:val="24"/>
          <w:szCs w:val="24"/>
        </w:rPr>
        <w:instrText xml:space="preserve"> REF _Ref365640480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3.6</w:t>
      </w:r>
      <w:r w:rsidRPr="00D90869">
        <w:rPr>
          <w:rFonts w:ascii="Arial" w:hAnsi="Arial"/>
          <w:sz w:val="24"/>
          <w:szCs w:val="24"/>
        </w:rPr>
        <w:fldChar w:fldCharType="end"/>
      </w:r>
      <w:r w:rsidRPr="00D90869">
        <w:rPr>
          <w:rFonts w:ascii="Arial" w:hAnsi="Arial"/>
          <w:sz w:val="24"/>
          <w:szCs w:val="24"/>
        </w:rPr>
        <w:t xml:space="preserve"> or of any change to the ISMS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Management Plan</w:t>
      </w:r>
    </w:p>
    <w:p w:rsidR="00A25DB3" w:rsidRPr="00D90869" w:rsidRDefault="00A25DB3" w:rsidP="00D90869">
      <w:pPr>
        <w:pStyle w:val="GPSL2numberedclause"/>
        <w:jc w:val="left"/>
        <w:rPr>
          <w:rFonts w:ascii="Arial" w:hAnsi="Arial"/>
          <w:sz w:val="24"/>
          <w:szCs w:val="24"/>
        </w:rPr>
      </w:pPr>
      <w:bookmarkStart w:id="71" w:name="_Ref492662840"/>
      <w:r w:rsidRPr="00D90869">
        <w:rPr>
          <w:rFonts w:ascii="Arial" w:hAnsi="Arial"/>
          <w:sz w:val="24"/>
          <w:szCs w:val="24"/>
        </w:rPr>
        <w:t xml:space="preserve">Within twenty (20) Working Days after the Start Date, the Supplier shall prepare and submit to the Buyer for Approval in accordance with Paragraph </w:t>
      </w:r>
      <w:r w:rsidRPr="00D90869">
        <w:rPr>
          <w:rFonts w:ascii="Arial" w:hAnsi="Arial"/>
          <w:sz w:val="24"/>
          <w:szCs w:val="24"/>
        </w:rPr>
        <w:fldChar w:fldCharType="begin"/>
      </w:r>
      <w:r w:rsidRPr="00D90869">
        <w:rPr>
          <w:rFonts w:ascii="Arial" w:hAnsi="Arial"/>
          <w:sz w:val="24"/>
          <w:szCs w:val="24"/>
        </w:rPr>
        <w:instrText xml:space="preserve"> REF _Ref365637318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w:t>
      </w:r>
      <w:r w:rsidRPr="00D90869">
        <w:rPr>
          <w:rFonts w:ascii="Arial" w:hAnsi="Arial"/>
          <w:sz w:val="24"/>
          <w:szCs w:val="24"/>
        </w:rPr>
        <w:fldChar w:fldCharType="end"/>
      </w:r>
      <w:r w:rsidRPr="00D90869">
        <w:rPr>
          <w:rFonts w:ascii="Arial" w:hAnsi="Arial"/>
          <w:sz w:val="24"/>
          <w:szCs w:val="24"/>
        </w:rPr>
        <w:t xml:space="preserve"> fully developed, complete and up-to-date Security Management Plan which shall comply with the requirements of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w:t>
      </w:r>
      <w:bookmarkEnd w:id="71"/>
      <w:r w:rsidRPr="00D90869">
        <w:rPr>
          <w:rFonts w:ascii="Arial" w:hAnsi="Arial"/>
          <w:sz w:val="24"/>
          <w:szCs w:val="24"/>
        </w:rPr>
        <w:t xml:space="preserve"> </w:t>
      </w:r>
    </w:p>
    <w:p w:rsidR="00A25DB3" w:rsidRPr="00D90869" w:rsidRDefault="00A25DB3" w:rsidP="00D90869">
      <w:pPr>
        <w:pStyle w:val="GPSL2numberedclause"/>
        <w:keepNext/>
        <w:jc w:val="left"/>
        <w:rPr>
          <w:rFonts w:ascii="Arial" w:hAnsi="Arial"/>
          <w:sz w:val="24"/>
          <w:szCs w:val="24"/>
        </w:rPr>
      </w:pPr>
      <w:bookmarkStart w:id="72" w:name="_Ref365640662"/>
      <w:r w:rsidRPr="00D90869">
        <w:rPr>
          <w:rFonts w:ascii="Arial" w:hAnsi="Arial"/>
          <w:sz w:val="24"/>
          <w:szCs w:val="24"/>
        </w:rPr>
        <w:lastRenderedPageBreak/>
        <w:t>The Security Management Plan shall:</w:t>
      </w:r>
      <w:bookmarkEnd w:id="72"/>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based on the initial Security Management Plan set out in Annex 2 (Security Management Plan);</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comply with the Baseline Security Requirements and</w:t>
      </w:r>
      <w:r w:rsidR="00D571C2">
        <w:rPr>
          <w:rFonts w:ascii="Arial" w:hAnsi="Arial"/>
          <w:sz w:val="24"/>
          <w:szCs w:val="24"/>
        </w:rPr>
        <w:t>, where specified by the Buyer in accordance with paragraph 3.4.3 d, the</w:t>
      </w:r>
      <w:r w:rsidRPr="00D90869">
        <w:rPr>
          <w:rFonts w:ascii="Arial" w:hAnsi="Arial"/>
          <w:sz w:val="24"/>
          <w:szCs w:val="24"/>
        </w:rPr>
        <w:t xml:space="preserv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identify the necessary delegated organisational roles defined for those responsible for ensuring this Schedule is complied with by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w:t>
      </w:r>
      <w:r w:rsidR="00D571C2">
        <w:rPr>
          <w:rFonts w:ascii="Arial" w:hAnsi="Arial"/>
          <w:sz w:val="24"/>
          <w:szCs w:val="24"/>
        </w:rPr>
        <w:fldChar w:fldCharType="begin"/>
      </w:r>
      <w:r w:rsidR="00D571C2">
        <w:rPr>
          <w:rFonts w:ascii="Arial" w:hAnsi="Arial"/>
          <w:sz w:val="24"/>
          <w:szCs w:val="24"/>
        </w:rPr>
        <w:instrText xml:space="preserve"> REF  ThreePointFour \h \r  \* MERGEFORMAT </w:instrText>
      </w:r>
      <w:r w:rsidR="00D571C2">
        <w:rPr>
          <w:rFonts w:ascii="Arial" w:hAnsi="Arial"/>
          <w:sz w:val="24"/>
          <w:szCs w:val="24"/>
        </w:rPr>
      </w:r>
      <w:r w:rsidR="00D571C2">
        <w:rPr>
          <w:rFonts w:ascii="Arial" w:hAnsi="Arial"/>
          <w:sz w:val="24"/>
          <w:szCs w:val="24"/>
        </w:rPr>
        <w:fldChar w:fldCharType="separate"/>
      </w:r>
      <w:r w:rsidR="00D571C2">
        <w:rPr>
          <w:rFonts w:ascii="Arial" w:hAnsi="Arial"/>
          <w:sz w:val="24"/>
          <w:szCs w:val="24"/>
        </w:rPr>
        <w:t>3.4</w:t>
      </w:r>
      <w:r w:rsidR="00D571C2">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set out the plans for transitioning all security arrangements and responsibilities from those in place at the Start Date to those incorporated in the ISMS within the timeframe agreed between the Parties;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set out the scope of the Buyer System that is under the control of the Supplier;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structured in accordance with ISO/IEC27001 and ISO/IEC27002, cross-referencing if necessary to other Schedules which cover specific areas included within those standards;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A25DB3" w:rsidRPr="00D90869" w:rsidRDefault="00A25DB3" w:rsidP="00D90869">
      <w:pPr>
        <w:pStyle w:val="GPSL2numberedclause"/>
        <w:jc w:val="left"/>
        <w:rPr>
          <w:rFonts w:ascii="Arial" w:hAnsi="Arial"/>
          <w:sz w:val="24"/>
          <w:szCs w:val="24"/>
        </w:rPr>
      </w:pPr>
      <w:bookmarkStart w:id="73" w:name="_Ref365640496"/>
      <w:r w:rsidRPr="00D90869">
        <w:rPr>
          <w:rFonts w:ascii="Arial" w:hAnsi="Arial"/>
          <w:sz w:val="24"/>
          <w:szCs w:val="24"/>
        </w:rPr>
        <w:t>If the Security Management Plan submitted to the Buyer pursuant to Paragraph </w:t>
      </w:r>
      <w:r w:rsidRPr="00D90869">
        <w:rPr>
          <w:rFonts w:ascii="Arial" w:hAnsi="Arial"/>
          <w:sz w:val="24"/>
          <w:szCs w:val="24"/>
        </w:rPr>
        <w:fldChar w:fldCharType="begin"/>
      </w:r>
      <w:r w:rsidRPr="00D90869">
        <w:rPr>
          <w:rFonts w:ascii="Arial" w:hAnsi="Arial"/>
          <w:sz w:val="24"/>
          <w:szCs w:val="24"/>
        </w:rPr>
        <w:instrText xml:space="preserve"> REF _Ref492662840 \r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4.1</w:t>
      </w:r>
      <w:r w:rsidRPr="00D90869">
        <w:rPr>
          <w:rFonts w:ascii="Arial" w:hAnsi="Arial"/>
          <w:sz w:val="24"/>
          <w:szCs w:val="24"/>
        </w:rPr>
        <w:fldChar w:fldCharType="end"/>
      </w:r>
      <w:r w:rsidRPr="00D90869">
        <w:rPr>
          <w:rFonts w:ascii="Arial" w:hAnsi="Arial"/>
          <w:sz w:val="24"/>
          <w:szCs w:val="24"/>
        </w:rPr>
        <w:t xml:space="preserve">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w:t>
      </w:r>
      <w:proofErr w:type="gramStart"/>
      <w:r w:rsidRPr="00D90869">
        <w:rPr>
          <w:rFonts w:ascii="Arial" w:hAnsi="Arial"/>
          <w:sz w:val="24"/>
          <w:szCs w:val="24"/>
        </w:rPr>
        <w:t>and in any event</w:t>
      </w:r>
      <w:proofErr w:type="gramEnd"/>
      <w:r w:rsidRPr="00D90869">
        <w:rPr>
          <w:rFonts w:ascii="Arial" w:hAnsi="Arial"/>
          <w:sz w:val="24"/>
          <w:szCs w:val="24"/>
        </w:rPr>
        <w:t xml:space="preserve">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w:t>
      </w:r>
      <w:proofErr w:type="gramStart"/>
      <w:r w:rsidRPr="00D90869">
        <w:rPr>
          <w:rFonts w:ascii="Arial" w:hAnsi="Arial"/>
          <w:sz w:val="24"/>
          <w:szCs w:val="24"/>
        </w:rPr>
        <w:t>However</w:t>
      </w:r>
      <w:proofErr w:type="gramEnd"/>
      <w:r w:rsidRPr="00D90869">
        <w:rPr>
          <w:rFonts w:ascii="Arial" w:hAnsi="Arial"/>
          <w:sz w:val="24"/>
          <w:szCs w:val="24"/>
        </w:rPr>
        <w:t xml:space="preserve"> any failure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_Ref365640662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73"/>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_Ref365640496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w:t>
      </w:r>
      <w:r w:rsidRPr="00D90869">
        <w:rPr>
          <w:rFonts w:ascii="Arial" w:hAnsi="Arial"/>
          <w:sz w:val="24"/>
          <w:szCs w:val="24"/>
        </w:rPr>
        <w:fldChar w:fldCharType="end"/>
      </w:r>
      <w:r w:rsidRPr="00D90869">
        <w:rPr>
          <w:rFonts w:ascii="Arial" w:hAnsi="Arial"/>
          <w:sz w:val="24"/>
          <w:szCs w:val="24"/>
        </w:rPr>
        <w:t xml:space="preserve"> or of any change or amendment to the Security Management Plan shall not relieve the Supplier of its obligations under this Schedule.</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Amendment of the ISMS and Security Management Plan</w:t>
      </w:r>
    </w:p>
    <w:p w:rsidR="00A25DB3" w:rsidRPr="00D90869" w:rsidRDefault="00A25DB3" w:rsidP="00D90869">
      <w:pPr>
        <w:pStyle w:val="GPSL2numberedclause"/>
        <w:keepNext/>
        <w:jc w:val="left"/>
        <w:rPr>
          <w:rFonts w:ascii="Arial" w:hAnsi="Arial"/>
          <w:sz w:val="24"/>
          <w:szCs w:val="24"/>
        </w:rPr>
      </w:pPr>
      <w:bookmarkStart w:id="74" w:name="_Ref365640750"/>
      <w:r w:rsidRPr="00D90869">
        <w:rPr>
          <w:rFonts w:ascii="Arial" w:hAnsi="Arial"/>
          <w:sz w:val="24"/>
          <w:szCs w:val="24"/>
        </w:rPr>
        <w:t>The ISMS and Security Management Plan shall be fully reviewed and updated by the Supplier and at least annually to reflect:</w:t>
      </w:r>
      <w:bookmarkEnd w:id="7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emerging changes in Good Industry Practice;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change or proposed change to the Supplier System, the Deliverables and/or associated processes;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any new perceived or changed security threats; </w:t>
      </w:r>
    </w:p>
    <w:p w:rsidR="00A25DB3" w:rsidRPr="004F4682" w:rsidRDefault="00D571C2" w:rsidP="00D90869">
      <w:pPr>
        <w:pStyle w:val="GPSL3numberedclause"/>
        <w:jc w:val="left"/>
        <w:rPr>
          <w:rFonts w:ascii="Arial" w:hAnsi="Arial"/>
          <w:sz w:val="24"/>
          <w:szCs w:val="24"/>
          <w:highlight w:val="yellow"/>
        </w:rPr>
      </w:pPr>
      <w:r w:rsidRPr="004F4682">
        <w:rPr>
          <w:rFonts w:ascii="Arial" w:hAnsi="Arial"/>
          <w:sz w:val="24"/>
          <w:szCs w:val="24"/>
          <w:highlight w:val="yellow"/>
        </w:rPr>
        <w:t xml:space="preserve">where required in accordance with paragraph 3.4.3 d, </w:t>
      </w:r>
      <w:r w:rsidR="00A25DB3" w:rsidRPr="004F4682">
        <w:rPr>
          <w:rFonts w:ascii="Arial" w:hAnsi="Arial"/>
          <w:sz w:val="24"/>
          <w:szCs w:val="24"/>
          <w:highlight w:val="yellow"/>
        </w:rPr>
        <w:t>any changes to the Security Policy;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new perceived or changed security threats;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any reasonable change in requirement requested by the Buyer.</w:t>
      </w:r>
    </w:p>
    <w:p w:rsidR="00A25DB3" w:rsidRPr="00D90869" w:rsidRDefault="00A25DB3" w:rsidP="00D90869">
      <w:pPr>
        <w:pStyle w:val="GPSL2numberedclause"/>
        <w:jc w:val="left"/>
        <w:rPr>
          <w:rFonts w:ascii="Arial" w:hAnsi="Arial"/>
          <w:sz w:val="24"/>
          <w:szCs w:val="24"/>
        </w:rPr>
      </w:pPr>
      <w:bookmarkStart w:id="75" w:name="_Ref124762233"/>
      <w:r w:rsidRPr="00D90869">
        <w:rPr>
          <w:rFonts w:ascii="Arial" w:hAnsi="Arial"/>
          <w:sz w:val="24"/>
          <w:szCs w:val="24"/>
        </w:rPr>
        <w:t>The Supplier shall provide the Buyer with the results of such reviews as soon as reasonably practicable after their completion</w:t>
      </w:r>
      <w:bookmarkEnd w:id="75"/>
      <w:r w:rsidRPr="00D90869">
        <w:rPr>
          <w:rFonts w:ascii="Arial" w:hAnsi="Arial"/>
          <w:sz w:val="24"/>
          <w:szCs w:val="24"/>
        </w:rPr>
        <w:t xml:space="preserve"> and amend the ISMS </w:t>
      </w:r>
      <w:r w:rsidRPr="00D90869">
        <w:rPr>
          <w:rFonts w:ascii="Arial" w:hAnsi="Arial"/>
          <w:sz w:val="24"/>
          <w:szCs w:val="24"/>
        </w:rPr>
        <w:lastRenderedPageBreak/>
        <w:t xml:space="preserve">and Security Management Plan at no additional cost to the Buyer.  The results of the review shall include, without limitation: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to the effectiveness of the ISMS;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updates to the risk assessments;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proposed modifications to the procedures and controls that affect information security to respond to events that may impact on the ISMS;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suggested improvements in measuring the effectiveness of controls.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Subject to Paragraph </w:t>
      </w:r>
      <w:r w:rsidRPr="00D90869">
        <w:rPr>
          <w:rFonts w:ascii="Arial" w:hAnsi="Arial"/>
          <w:sz w:val="24"/>
          <w:szCs w:val="24"/>
        </w:rPr>
        <w:fldChar w:fldCharType="begin"/>
      </w:r>
      <w:r w:rsidRPr="00D90869">
        <w:rPr>
          <w:rFonts w:ascii="Arial" w:hAnsi="Arial"/>
          <w:sz w:val="24"/>
          <w:szCs w:val="24"/>
        </w:rPr>
        <w:instrText xml:space="preserve"> REF _Ref365640691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5.4</w:t>
      </w:r>
      <w:r w:rsidRPr="00D90869">
        <w:rPr>
          <w:rFonts w:ascii="Arial" w:hAnsi="Arial"/>
          <w:sz w:val="24"/>
          <w:szCs w:val="24"/>
        </w:rPr>
        <w:fldChar w:fldCharType="end"/>
      </w:r>
      <w:r w:rsidRPr="00D90869">
        <w:rPr>
          <w:rFonts w:ascii="Arial" w:hAnsi="Arial"/>
          <w:sz w:val="24"/>
          <w:szCs w:val="24"/>
        </w:rPr>
        <w:t>, a</w:t>
      </w:r>
      <w:bookmarkStart w:id="76" w:name="_Ref127683148"/>
      <w:r w:rsidRPr="00D90869">
        <w:rPr>
          <w:rFonts w:ascii="Arial" w:hAnsi="Arial"/>
          <w:sz w:val="24"/>
          <w:szCs w:val="24"/>
        </w:rPr>
        <w:t>ny change which the Supplier proposes to make to the ISMS or Security Management Plan (as a result of a review carried out pursuant to Paragraph </w:t>
      </w:r>
      <w:r w:rsidRPr="00D90869">
        <w:rPr>
          <w:rFonts w:ascii="Arial" w:hAnsi="Arial"/>
          <w:sz w:val="24"/>
          <w:szCs w:val="24"/>
        </w:rPr>
        <w:fldChar w:fldCharType="begin"/>
      </w:r>
      <w:r w:rsidRPr="00D90869">
        <w:rPr>
          <w:rFonts w:ascii="Arial" w:hAnsi="Arial"/>
          <w:sz w:val="24"/>
          <w:szCs w:val="24"/>
        </w:rPr>
        <w:instrText xml:space="preserve"> REF _Ref365640750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a Buyer request, a change to Annex </w:t>
      </w:r>
      <w:r w:rsidRPr="00D90869">
        <w:rPr>
          <w:rFonts w:ascii="Arial" w:hAnsi="Arial"/>
          <w:sz w:val="24"/>
          <w:szCs w:val="24"/>
        </w:rPr>
        <w:fldChar w:fldCharType="begin"/>
      </w:r>
      <w:r w:rsidRPr="00D90869">
        <w:rPr>
          <w:rFonts w:ascii="Arial" w:hAnsi="Arial"/>
          <w:sz w:val="24"/>
          <w:szCs w:val="24"/>
        </w:rPr>
        <w:instrText xml:space="preserve"> REF annex1 \h </w:instrText>
      </w:r>
      <w:r w:rsidR="00D90869" w:rsidRPr="00D90869">
        <w:rPr>
          <w:rFonts w:ascii="Arial" w:hAnsi="Arial"/>
          <w:sz w:val="24"/>
          <w:szCs w:val="24"/>
        </w:rPr>
        <w:instrText xml:space="preserve">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1</w:t>
      </w:r>
      <w:r w:rsidRPr="00D90869">
        <w:rPr>
          <w:rFonts w:ascii="Arial" w:hAnsi="Arial"/>
          <w:sz w:val="24"/>
          <w:szCs w:val="24"/>
        </w:rPr>
        <w:fldChar w:fldCharType="end"/>
      </w:r>
      <w:r w:rsidRPr="00D90869">
        <w:rPr>
          <w:rFonts w:ascii="Arial" w:hAnsi="Arial"/>
          <w:sz w:val="24"/>
          <w:szCs w:val="24"/>
        </w:rPr>
        <w:t xml:space="preserve"> (Security) or otherwise) shall be subject to the Variation Procedure and shall not be implemented until Approved in writing by the Buyer.</w:t>
      </w:r>
      <w:bookmarkEnd w:id="76"/>
    </w:p>
    <w:p w:rsidR="00A25DB3" w:rsidRPr="00D90869" w:rsidRDefault="00A25DB3" w:rsidP="00D90869">
      <w:pPr>
        <w:pStyle w:val="GPSL2numberedclause"/>
        <w:jc w:val="left"/>
        <w:rPr>
          <w:rFonts w:ascii="Arial" w:hAnsi="Arial"/>
          <w:sz w:val="24"/>
          <w:szCs w:val="24"/>
        </w:rPr>
      </w:pPr>
      <w:bookmarkStart w:id="77" w:name="_Ref365640691"/>
      <w:r w:rsidRPr="00D90869">
        <w:rPr>
          <w:rFonts w:ascii="Arial" w:hAnsi="Arial"/>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77"/>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Security Testing</w:t>
      </w:r>
    </w:p>
    <w:p w:rsidR="00A25DB3" w:rsidRPr="00D90869" w:rsidRDefault="00A25DB3" w:rsidP="00D90869">
      <w:pPr>
        <w:pStyle w:val="GPSL2numberedclause"/>
        <w:jc w:val="left"/>
        <w:rPr>
          <w:rFonts w:ascii="Arial" w:hAnsi="Arial"/>
          <w:sz w:val="24"/>
          <w:szCs w:val="24"/>
        </w:rPr>
      </w:pPr>
      <w:bookmarkStart w:id="78" w:name="_Ref127682806"/>
      <w:r w:rsidRPr="00D90869">
        <w:rPr>
          <w:rFonts w:ascii="Arial" w:hAnsi="Arial"/>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bookmarkEnd w:id="78"/>
    </w:p>
    <w:p w:rsidR="00A25DB3" w:rsidRPr="00D90869" w:rsidRDefault="00A25DB3" w:rsidP="00D90869">
      <w:pPr>
        <w:pStyle w:val="GPSL2numberedclause"/>
        <w:jc w:val="left"/>
        <w:rPr>
          <w:rFonts w:ascii="Arial" w:hAnsi="Arial"/>
          <w:sz w:val="24"/>
          <w:szCs w:val="24"/>
        </w:rPr>
      </w:pPr>
      <w:bookmarkStart w:id="79" w:name="_Ref127682959"/>
      <w:r w:rsidRPr="00D90869">
        <w:rPr>
          <w:rFonts w:ascii="Arial" w:hAnsi="Arial"/>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79"/>
    </w:p>
    <w:p w:rsidR="00A25DB3" w:rsidRPr="00D90869" w:rsidRDefault="00A25DB3" w:rsidP="00D90869">
      <w:pPr>
        <w:pStyle w:val="GPSL2numberedclause"/>
        <w:jc w:val="left"/>
        <w:rPr>
          <w:rFonts w:ascii="Arial" w:hAnsi="Arial"/>
          <w:sz w:val="24"/>
          <w:szCs w:val="24"/>
        </w:rPr>
      </w:pPr>
      <w:bookmarkStart w:id="80" w:name="_Ref127682975"/>
      <w:r w:rsidRPr="00D90869">
        <w:rPr>
          <w:rFonts w:ascii="Arial" w:hAnsi="Arial"/>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w:t>
      </w:r>
      <w:bookmarkEnd w:id="80"/>
      <w:r w:rsidRPr="00D90869">
        <w:rPr>
          <w:rFonts w:ascii="Arial" w:hAnsi="Arial"/>
          <w:sz w:val="24"/>
          <w:szCs w:val="24"/>
        </w:rPr>
        <w:t xml:space="preserve">  </w:t>
      </w:r>
      <w:r w:rsidRPr="00D90869">
        <w:rPr>
          <w:rFonts w:ascii="Arial" w:hAnsi="Arial"/>
          <w:bCs/>
          <w:sz w:val="24"/>
          <w:szCs w:val="24"/>
        </w:rPr>
        <w:t xml:space="preserve">If </w:t>
      </w:r>
      <w:r w:rsidRPr="00D90869">
        <w:rPr>
          <w:rFonts w:ascii="Arial" w:hAnsi="Arial"/>
          <w:bCs/>
          <w:sz w:val="24"/>
          <w:szCs w:val="24"/>
        </w:rPr>
        <w:lastRenderedPageBreak/>
        <w:t>any such Buyer’s test adversely affects the Supplier’s ability to deliver the Deliverables so as to meet the KPIs, the Supplier shall be granted relief against any resultant under-performance for the period of the Buyer’s test.</w:t>
      </w:r>
    </w:p>
    <w:p w:rsidR="00A25DB3" w:rsidRPr="00D90869" w:rsidRDefault="00A25DB3" w:rsidP="00D90869">
      <w:pPr>
        <w:pStyle w:val="GPSL2numberedclause"/>
        <w:jc w:val="left"/>
        <w:rPr>
          <w:rFonts w:ascii="Arial" w:hAnsi="Arial"/>
          <w:sz w:val="24"/>
          <w:szCs w:val="24"/>
        </w:rPr>
      </w:pPr>
      <w:bookmarkStart w:id="81" w:name="_Ref128195074"/>
      <w:r w:rsidRPr="00D90869">
        <w:rPr>
          <w:rFonts w:ascii="Arial" w:hAnsi="Arial"/>
          <w:sz w:val="24"/>
          <w:szCs w:val="24"/>
        </w:rPr>
        <w:t>Where any Security Test carried out pursuant to Paragraphs </w:t>
      </w:r>
      <w:r w:rsidRPr="00D90869">
        <w:rPr>
          <w:rFonts w:ascii="Arial" w:hAnsi="Arial"/>
          <w:sz w:val="24"/>
          <w:szCs w:val="24"/>
        </w:rPr>
        <w:fldChar w:fldCharType="begin"/>
      </w:r>
      <w:r w:rsidRPr="00D90869">
        <w:rPr>
          <w:rFonts w:ascii="Arial" w:hAnsi="Arial"/>
          <w:sz w:val="24"/>
          <w:szCs w:val="24"/>
        </w:rPr>
        <w:instrText xml:space="preserve"> REF _Ref127682959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6.2</w:t>
      </w:r>
      <w:r w:rsidRPr="00D90869">
        <w:rPr>
          <w:rFonts w:ascii="Arial" w:hAnsi="Arial"/>
          <w:sz w:val="24"/>
          <w:szCs w:val="24"/>
        </w:rPr>
        <w:fldChar w:fldCharType="end"/>
      </w:r>
      <w:r w:rsidRPr="00D90869">
        <w:rPr>
          <w:rFonts w:ascii="Arial" w:hAnsi="Arial"/>
          <w:sz w:val="24"/>
          <w:szCs w:val="24"/>
        </w:rPr>
        <w:t xml:space="preserve"> or </w:t>
      </w:r>
      <w:r w:rsidRPr="00D90869">
        <w:rPr>
          <w:rFonts w:ascii="Arial" w:hAnsi="Arial"/>
          <w:sz w:val="24"/>
          <w:szCs w:val="24"/>
        </w:rPr>
        <w:fldChar w:fldCharType="begin"/>
      </w:r>
      <w:r w:rsidRPr="00D90869">
        <w:rPr>
          <w:rFonts w:ascii="Arial" w:hAnsi="Arial"/>
          <w:sz w:val="24"/>
          <w:szCs w:val="24"/>
        </w:rPr>
        <w:instrText xml:space="preserve"> REF _Ref127682975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6.3</w:t>
      </w:r>
      <w:r w:rsidRPr="00D90869">
        <w:rPr>
          <w:rFonts w:ascii="Arial" w:hAnsi="Arial"/>
          <w:sz w:val="24"/>
          <w:szCs w:val="24"/>
        </w:rPr>
        <w:fldChar w:fldCharType="end"/>
      </w:r>
      <w:r w:rsidRPr="00D90869">
        <w:rPr>
          <w:rFonts w:ascii="Arial" w:hAnsi="Arial"/>
          <w:sz w:val="24"/>
          <w:szCs w:val="24"/>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81"/>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any repeat Security Test carried out pursuant to Paragraph </w:t>
      </w:r>
      <w:r w:rsidRPr="00D90869">
        <w:rPr>
          <w:rFonts w:ascii="Arial" w:hAnsi="Arial"/>
          <w:sz w:val="24"/>
          <w:szCs w:val="24"/>
        </w:rPr>
        <w:fldChar w:fldCharType="begin"/>
      </w:r>
      <w:r w:rsidRPr="00D90869">
        <w:rPr>
          <w:rFonts w:ascii="Arial" w:hAnsi="Arial"/>
          <w:sz w:val="24"/>
          <w:szCs w:val="24"/>
        </w:rPr>
        <w:instrText xml:space="preserve"> REF _Ref128195074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6.4</w:t>
      </w:r>
      <w:r w:rsidRPr="00D90869">
        <w:rPr>
          <w:rFonts w:ascii="Arial" w:hAnsi="Arial"/>
          <w:sz w:val="24"/>
          <w:szCs w:val="24"/>
        </w:rPr>
        <w:fldChar w:fldCharType="end"/>
      </w:r>
      <w:r w:rsidRPr="00D90869">
        <w:rPr>
          <w:rFonts w:ascii="Arial" w:hAnsi="Arial"/>
          <w:sz w:val="24"/>
          <w:szCs w:val="24"/>
        </w:rPr>
        <w:t xml:space="preserve"> reveals an actual or potential Breach of Security exploiting the same root cause failure, such circumstance shall constitute a material Default of this Contract. </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 xml:space="preserve">Complying with the ISMS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shall be entitled to carry out such security audits as it may reasonably deem necessary in order to ensure that the ISMS maintains compliance with the principles and practices of ISO 27001 and/or the Security Policy</w:t>
      </w:r>
      <w:r w:rsidR="00693EC9">
        <w:rPr>
          <w:rFonts w:ascii="Arial" w:hAnsi="Arial"/>
          <w:sz w:val="24"/>
          <w:szCs w:val="24"/>
        </w:rPr>
        <w:t xml:space="preserve"> where such compliance is required in accordance with paragraph 3.4.3 d</w:t>
      </w:r>
      <w:r w:rsidRPr="00D90869">
        <w:rPr>
          <w:rFonts w:ascii="Arial" w:hAnsi="Arial"/>
          <w:sz w:val="24"/>
          <w:szCs w:val="24"/>
        </w:rPr>
        <w:t>.</w:t>
      </w:r>
    </w:p>
    <w:p w:rsidR="00A25DB3" w:rsidRPr="00D90869" w:rsidRDefault="00A25DB3" w:rsidP="00D90869">
      <w:pPr>
        <w:pStyle w:val="GPSL2numberedclause"/>
        <w:jc w:val="left"/>
        <w:rPr>
          <w:rFonts w:ascii="Arial" w:hAnsi="Arial"/>
          <w:sz w:val="24"/>
          <w:szCs w:val="24"/>
        </w:rPr>
      </w:pPr>
      <w:bookmarkStart w:id="82" w:name="_Ref138742549"/>
      <w:r w:rsidRPr="00D90869">
        <w:rPr>
          <w:rFonts w:ascii="Arial" w:hAnsi="Arial"/>
          <w:sz w:val="24"/>
          <w:szCs w:val="24"/>
        </w:rPr>
        <w:t>If, on the basis of evidence provided by such security audits, it is the Buyer's reasonable opinion that compliance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bookmarkEnd w:id="82"/>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as a result of any such independent audit as described in Paragraph the Supplier is found to be non-compliant with the principles and practices of ISO/IEC 27001 and/or</w:t>
      </w:r>
      <w:r w:rsidR="00693EC9">
        <w:rPr>
          <w:rFonts w:ascii="Arial" w:hAnsi="Arial"/>
          <w:sz w:val="24"/>
          <w:szCs w:val="24"/>
        </w:rPr>
        <w:t>, where relevant,</w:t>
      </w:r>
      <w:r w:rsidRPr="00D90869">
        <w:rPr>
          <w:rFonts w:ascii="Arial" w:hAnsi="Arial"/>
          <w:sz w:val="24"/>
          <w:szCs w:val="24"/>
        </w:rPr>
        <w:t xml:space="preserve"> the Security Policy then the Supplier shall, at its own expense, undertake those actions required in order to achieve the necessary compliance and shall reimburse in full the costs incurred by the Buyer in obtaining such audit.</w:t>
      </w:r>
    </w:p>
    <w:p w:rsidR="00A25DB3" w:rsidRPr="00D90869" w:rsidRDefault="004B5CF1" w:rsidP="00D90869">
      <w:pPr>
        <w:pStyle w:val="GPSL1SCHEDULEHeading"/>
        <w:keepNext/>
        <w:jc w:val="left"/>
        <w:rPr>
          <w:rFonts w:ascii="Arial" w:hAnsi="Arial"/>
          <w:sz w:val="24"/>
          <w:szCs w:val="24"/>
        </w:rPr>
      </w:pPr>
      <w:r>
        <w:rPr>
          <w:rFonts w:ascii="Arial Bold" w:hAnsi="Arial Bold"/>
          <w:caps w:val="0"/>
          <w:sz w:val="24"/>
          <w:szCs w:val="24"/>
        </w:rPr>
        <w:lastRenderedPageBreak/>
        <w:t>Security Breach</w:t>
      </w:r>
    </w:p>
    <w:p w:rsidR="00A25DB3" w:rsidRPr="00D90869" w:rsidRDefault="00A25DB3" w:rsidP="00D90869">
      <w:pPr>
        <w:pStyle w:val="GPSL2numberedclause"/>
        <w:jc w:val="left"/>
        <w:rPr>
          <w:rFonts w:ascii="Arial" w:hAnsi="Arial"/>
          <w:sz w:val="24"/>
          <w:szCs w:val="24"/>
        </w:rPr>
      </w:pPr>
      <w:bookmarkStart w:id="83" w:name="_Ref138742829"/>
      <w:r w:rsidRPr="00D90869">
        <w:rPr>
          <w:rFonts w:ascii="Arial" w:hAnsi="Arial"/>
          <w:sz w:val="24"/>
          <w:szCs w:val="24"/>
        </w:rPr>
        <w:t>Either Party shall notify the other in accordance with the agreed security incident management process as defined by the ISMS upon becoming aware of any breach of security or any potential or attempted Breach of Security.</w:t>
      </w:r>
      <w:bookmarkEnd w:id="83"/>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_Ref138742829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8.1</w:t>
      </w:r>
      <w:r w:rsidRPr="00D90869">
        <w:rPr>
          <w:rFonts w:ascii="Arial" w:hAnsi="Arial"/>
          <w:sz w:val="24"/>
          <w:szCs w:val="24"/>
        </w:rPr>
        <w:fldChar w:fldCharType="end"/>
      </w:r>
      <w:r w:rsidRPr="00D90869">
        <w:rPr>
          <w:rFonts w:ascii="Arial" w:hAnsi="Arial"/>
          <w:sz w:val="24"/>
          <w:szCs w:val="24"/>
        </w:rPr>
        <w:t>, the Supplier shall:</w:t>
      </w:r>
    </w:p>
    <w:p w:rsidR="00A25DB3" w:rsidRPr="00D90869" w:rsidRDefault="00A25DB3" w:rsidP="00D90869">
      <w:pPr>
        <w:pStyle w:val="GPSL3numberedclause"/>
        <w:keepNext/>
        <w:jc w:val="left"/>
        <w:rPr>
          <w:rFonts w:ascii="Arial" w:hAnsi="Arial"/>
          <w:sz w:val="24"/>
          <w:szCs w:val="24"/>
        </w:rPr>
      </w:pPr>
      <w:r w:rsidRPr="00D90869">
        <w:rPr>
          <w:rFonts w:ascii="Arial" w:hAnsi="Arial"/>
          <w:sz w:val="24"/>
          <w:szCs w:val="24"/>
        </w:rPr>
        <w:t>immediately take all reasonable steps (which shall include any action or changes reasonably required by the Buyer) necessary to:</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Security;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R="00693EC9">
        <w:rPr>
          <w:rFonts w:ascii="Arial" w:hAnsi="Arial"/>
          <w:bCs/>
          <w:sz w:val="24"/>
          <w:szCs w:val="24"/>
        </w:rPr>
        <w:t>Service Level</w:t>
      </w:r>
      <w:r w:rsidR="00693EC9" w:rsidRPr="00D90869">
        <w:rPr>
          <w:rFonts w:ascii="Arial" w:hAnsi="Arial"/>
          <w:bCs/>
          <w:sz w:val="24"/>
          <w:szCs w:val="24"/>
        </w:rPr>
        <w:t xml:space="preserve"> </w:t>
      </w:r>
      <w:r w:rsidRPr="00D90869">
        <w:rPr>
          <w:rFonts w:ascii="Arial" w:hAnsi="Arial"/>
          <w:bCs/>
          <w:sz w:val="24"/>
          <w:szCs w:val="24"/>
        </w:rPr>
        <w:t xml:space="preserve">Performance </w:t>
      </w:r>
      <w:r w:rsidR="00693EC9">
        <w:rPr>
          <w:rFonts w:ascii="Arial" w:hAnsi="Arial"/>
          <w:sz w:val="24"/>
          <w:szCs w:val="24"/>
        </w:rPr>
        <w:t>Indicator</w:t>
      </w:r>
      <w:r w:rsidR="00693EC9" w:rsidRPr="00D90869">
        <w:rPr>
          <w:rFonts w:ascii="Arial" w:hAnsi="Arial"/>
          <w:sz w:val="24"/>
          <w:szCs w:val="24"/>
        </w:rPr>
        <w:t>s</w:t>
      </w:r>
      <w:r w:rsidRPr="00D90869">
        <w:rPr>
          <w:rFonts w:ascii="Arial" w:hAnsi="Arial"/>
          <w:sz w:val="24"/>
          <w:szCs w:val="24"/>
        </w:rPr>
        <w:t>, the Supplier shall be granted relief against any resultant under-performance for such period as the Buyer, acting reasonably, may specify by written notice to the Supplier;</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 further Breach of Security or any potential or attempted Breach of Security in the future exploiting the same root cause failure;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supply any requested data to the Buyer (or the Computer Emergency Response Team for UK Government ("</w:t>
      </w:r>
      <w:proofErr w:type="spellStart"/>
      <w:r w:rsidRPr="00D90869">
        <w:rPr>
          <w:rFonts w:ascii="Arial" w:hAnsi="Arial"/>
          <w:sz w:val="24"/>
          <w:szCs w:val="24"/>
        </w:rPr>
        <w:t>GovCertUK</w:t>
      </w:r>
      <w:proofErr w:type="spellEnd"/>
      <w:r w:rsidRPr="00D90869">
        <w:rPr>
          <w:rFonts w:ascii="Arial" w:hAnsi="Arial"/>
          <w:sz w:val="24"/>
          <w:szCs w:val="24"/>
        </w:rPr>
        <w:t>")) on the Buyer’s request within two (2) Working Days and without charge (where such requests are reasonably related to a possible incident or compromise); and</w:t>
      </w:r>
    </w:p>
    <w:p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ISMS with the Security Policy </w:t>
      </w:r>
      <w:r w:rsidR="00693EC9">
        <w:rPr>
          <w:rFonts w:ascii="Arial" w:hAnsi="Arial"/>
          <w:sz w:val="24"/>
          <w:szCs w:val="24"/>
        </w:rPr>
        <w:t xml:space="preserve">(where relevant) </w:t>
      </w:r>
      <w:r w:rsidRPr="00D90869">
        <w:rPr>
          <w:rFonts w:ascii="Arial" w:hAnsi="Arial"/>
          <w:sz w:val="24"/>
          <w:szCs w:val="24"/>
        </w:rPr>
        <w:t xml:space="preserve">or the </w:t>
      </w:r>
      <w:r w:rsidRPr="00D90869">
        <w:rPr>
          <w:rFonts w:ascii="Arial" w:hAnsi="Arial"/>
          <w:sz w:val="24"/>
          <w:szCs w:val="24"/>
        </w:rPr>
        <w:lastRenderedPageBreak/>
        <w:t>requirements of this Schedule, then any required change to the ISMS shall be at no cost to the Buyer.</w:t>
      </w:r>
    </w:p>
    <w:p w:rsidR="00A25DB3" w:rsidRPr="004B5CF1" w:rsidRDefault="004B5CF1" w:rsidP="00D90869">
      <w:pPr>
        <w:pStyle w:val="GPSL1SCHEDULEHeading"/>
        <w:keepNext/>
        <w:jc w:val="left"/>
        <w:rPr>
          <w:rFonts w:ascii="Arial Bold" w:hAnsi="Arial Bold" w:hint="eastAsia"/>
          <w:caps w:val="0"/>
          <w:sz w:val="24"/>
          <w:szCs w:val="24"/>
        </w:rPr>
      </w:pPr>
      <w:r>
        <w:rPr>
          <w:rFonts w:ascii="Arial Bold" w:hAnsi="Arial Bold"/>
          <w:caps w:val="0"/>
          <w:sz w:val="24"/>
          <w:szCs w:val="24"/>
        </w:rPr>
        <w:t>Vulnerabilities and fixing them</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and the Supplier acknowledge that from time to time vulnerabilities in the ICT Environment will be discovered which unless mitigated will present an unacceptable risk to the Buyer’s information.</w:t>
      </w:r>
    </w:p>
    <w:p w:rsidR="00A25DB3" w:rsidRPr="00D90869" w:rsidRDefault="00A25DB3" w:rsidP="00D90869">
      <w:pPr>
        <w:pStyle w:val="GPSL2numberedclause"/>
        <w:jc w:val="left"/>
        <w:rPr>
          <w:rFonts w:ascii="Arial" w:eastAsia="Calibri" w:hAnsi="Arial"/>
          <w:color w:val="000000"/>
          <w:sz w:val="24"/>
          <w:szCs w:val="24"/>
          <w:lang w:eastAsia="en-GB"/>
        </w:rPr>
      </w:pPr>
      <w:r w:rsidRPr="00D90869">
        <w:rPr>
          <w:rFonts w:ascii="Arial" w:hAnsi="Arial"/>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‘National Vulnerability Database’ ‘Vulnerability Severity Ratings’: ‘High’, ‘Medium’ and ‘Low’ respectively (these in turn are aligned to CVSS scores as set out by NIST http://nvd.nist.gov/cvss.cfm); and</w:t>
      </w:r>
    </w:p>
    <w:p w:rsidR="00A25DB3" w:rsidRPr="00D90869" w:rsidRDefault="00A25DB3" w:rsidP="00D90869">
      <w:pPr>
        <w:pStyle w:val="GPSL3numberedclause"/>
        <w:jc w:val="left"/>
        <w:rPr>
          <w:rFonts w:ascii="Arial" w:eastAsia="Calibri" w:hAnsi="Arial"/>
          <w:sz w:val="24"/>
          <w:szCs w:val="24"/>
        </w:rPr>
      </w:pPr>
      <w:r w:rsidRPr="00D90869">
        <w:rPr>
          <w:rFonts w:ascii="Arial" w:hAnsi="Arial"/>
          <w:sz w:val="24"/>
          <w:szCs w:val="24"/>
        </w:rPr>
        <w:t>Microsoft’s ‘Security Bulletin Severity Rating System’ ratings ‘Critical’, ‘Important’, and the two remaining levels (‘Moderate’ and ‘Low’) respectively</w:t>
      </w:r>
      <w:r w:rsidRPr="00D90869">
        <w:rPr>
          <w:rFonts w:ascii="Arial" w:eastAsia="Calibri" w:hAnsi="Arial"/>
          <w:sz w:val="24"/>
          <w:szCs w:val="24"/>
        </w:rPr>
        <w:t>.</w:t>
      </w:r>
    </w:p>
    <w:p w:rsidR="00A25DB3" w:rsidRPr="00D90869" w:rsidRDefault="00A25DB3" w:rsidP="00D90869">
      <w:pPr>
        <w:pStyle w:val="GPSL2numberedclause"/>
        <w:jc w:val="left"/>
        <w:rPr>
          <w:rFonts w:ascii="Arial" w:hAnsi="Arial"/>
          <w:sz w:val="24"/>
          <w:szCs w:val="24"/>
        </w:rPr>
      </w:pPr>
      <w:bookmarkStart w:id="84" w:name="_Ref380768210"/>
      <w:r w:rsidRPr="00D90869">
        <w:rPr>
          <w:rFonts w:ascii="Arial" w:hAnsi="Arial"/>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bookmarkEnd w:id="84"/>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the Buyer agrees a different maximum period after a case-by-case consultation with the Supplier under the processes defined in the ISMS.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lastRenderedPageBreak/>
        <w:t>where upgrading such COTS Software reduces the level of mitigations for known threats, vulnerabilities or exploitation techniques, provided always that such upgrade is made within 12 Months of release of the latest version; or</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is agreed with the Buyer in writing. </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implement a mechanism for receiving, analysing and acting upon threat information supplied by </w:t>
      </w:r>
      <w:proofErr w:type="spellStart"/>
      <w:r w:rsidRPr="00D90869">
        <w:rPr>
          <w:rFonts w:ascii="Arial" w:hAnsi="Arial"/>
          <w:sz w:val="24"/>
          <w:szCs w:val="24"/>
        </w:rPr>
        <w:t>GovCertUK</w:t>
      </w:r>
      <w:proofErr w:type="spellEnd"/>
      <w:r w:rsidRPr="00D90869">
        <w:rPr>
          <w:rFonts w:ascii="Arial" w:hAnsi="Arial"/>
          <w:sz w:val="24"/>
          <w:szCs w:val="24"/>
        </w:rPr>
        <w:t>, or any other competent Central Government Body;</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that the ICT Environment (to the extent that the ICT Environment is within the control of the Supplier) is monitored to facilitate the detection of anomalous behaviour that would be indicative of system compromise;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ensure it is knowledgeable about the latest trends in threat, vulnerability and exploitation that are relevant to the ICT Environment by actively monitoring the threat landscape during the Contract Period;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pro-actively scan the ICT Environment (to the extent that the ICT Environment is within the control of the Supplier) for vulnerable components and address discovered vulnerabilities through the processes described in the ISMS as developed under Paragraph </w:t>
      </w:r>
      <w:r w:rsidRPr="00D90869">
        <w:rPr>
          <w:rFonts w:ascii="Arial" w:hAnsi="Arial"/>
          <w:sz w:val="24"/>
          <w:szCs w:val="24"/>
        </w:rPr>
        <w:fldChar w:fldCharType="begin"/>
      </w:r>
      <w:r w:rsidRPr="00D90869">
        <w:rPr>
          <w:rFonts w:ascii="Arial" w:hAnsi="Arial"/>
          <w:sz w:val="24"/>
          <w:szCs w:val="24"/>
        </w:rPr>
        <w:instrText xml:space="preserve"> REF _Ref380767831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3.3.5</w:t>
      </w:r>
      <w:r w:rsidRPr="00D90869">
        <w:rPr>
          <w:rFonts w:ascii="Arial" w:hAnsi="Arial"/>
          <w:sz w:val="24"/>
          <w:szCs w:val="24"/>
        </w:rPr>
        <w:fldChar w:fldCharType="end"/>
      </w:r>
      <w:r w:rsidRPr="00D90869">
        <w:rPr>
          <w:rFonts w:ascii="Arial" w:hAnsi="Arial"/>
          <w:sz w:val="24"/>
          <w:szCs w:val="24"/>
        </w:rPr>
        <w: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propose interim mitigation measures to vulnerabilities in the ICT Environment known to be exploitable where a security patch is not immediately available;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remove or disable any extraneous interfaces, services or capabilities that are not needed for the provision of the Services (in order to reduce the attack surface of the ICT Environment);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inform the Buyer when it becomes aware of any new threat, vulnerability or exploitation technique that has the potential to affect the security of the ICT Environment and provide initial indications of possible mitigations.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If the Supplier is unlikely to be able to mitigate the vulnerability within the timescales under this Paragraph 9, the Supplier shall immediately notify the Buyer.</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A failure to comply with Paragraph </w:t>
      </w:r>
      <w:r w:rsidRPr="00D90869">
        <w:rPr>
          <w:rFonts w:ascii="Arial" w:hAnsi="Arial"/>
          <w:sz w:val="24"/>
          <w:szCs w:val="24"/>
        </w:rPr>
        <w:fldChar w:fldCharType="begin"/>
      </w:r>
      <w:r w:rsidRPr="00D90869">
        <w:rPr>
          <w:rFonts w:ascii="Arial" w:hAnsi="Arial"/>
          <w:sz w:val="24"/>
          <w:szCs w:val="24"/>
        </w:rPr>
        <w:instrText xml:space="preserve"> REF _Ref380768210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9.3</w:t>
      </w:r>
      <w:r w:rsidRPr="00D90869">
        <w:rPr>
          <w:rFonts w:ascii="Arial" w:hAnsi="Arial"/>
          <w:sz w:val="24"/>
          <w:szCs w:val="24"/>
        </w:rPr>
        <w:fldChar w:fldCharType="end"/>
      </w:r>
      <w:r w:rsidRPr="00D90869">
        <w:rPr>
          <w:rFonts w:ascii="Arial" w:hAnsi="Arial"/>
          <w:sz w:val="24"/>
          <w:szCs w:val="24"/>
        </w:rPr>
        <w:t xml:space="preserve"> shall constitute a Default, and the Supplier shall comply with the Rectification Plan Process.</w:t>
      </w:r>
    </w:p>
    <w:p w:rsidR="004B5CF1" w:rsidRDefault="00A25DB3" w:rsidP="00D90869">
      <w:pPr>
        <w:pStyle w:val="TSOLScheduleAnnexName"/>
        <w:jc w:val="left"/>
        <w:rPr>
          <w:rFonts w:ascii="Arial Bold" w:hAnsi="Arial Bold" w:hint="eastAsia"/>
          <w:caps w:val="0"/>
          <w:sz w:val="36"/>
          <w:szCs w:val="24"/>
        </w:rPr>
      </w:pPr>
      <w:bookmarkStart w:id="85" w:name="_Toc461012428"/>
      <w:bookmarkStart w:id="86" w:name="_Toc461021235"/>
      <w:r w:rsidRPr="00D90869">
        <w:rPr>
          <w:rFonts w:ascii="Arial" w:hAnsi="Arial"/>
          <w:sz w:val="24"/>
          <w:szCs w:val="24"/>
        </w:rPr>
        <w:br w:type="page"/>
      </w:r>
      <w:bookmarkStart w:id="87"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88"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88"/>
      <w:r w:rsidRPr="004B5CF1">
        <w:rPr>
          <w:rFonts w:ascii="Arial Bold" w:hAnsi="Arial Bold"/>
          <w:caps w:val="0"/>
          <w:sz w:val="36"/>
          <w:szCs w:val="24"/>
        </w:rPr>
        <w:t xml:space="preserve">: </w:t>
      </w:r>
    </w:p>
    <w:bookmarkEnd w:id="85"/>
    <w:bookmarkEnd w:id="86"/>
    <w:bookmarkEnd w:id="87"/>
    <w:p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rsidR="00A25DB3" w:rsidRPr="00D90869" w:rsidRDefault="00A25DB3" w:rsidP="00D90869">
      <w:pPr>
        <w:pStyle w:val="Default"/>
      </w:pPr>
    </w:p>
    <w:p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guidance, then this should be agreed in writing on a case by case basis with the Buyer.</w:t>
      </w:r>
    </w:p>
    <w:p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agree any change in location of data storage, processing and administration with the Buyer in accordance with Clause 14 (Data protection).</w:t>
      </w:r>
    </w:p>
    <w:p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provide the Buyer with all Government Data on demand in an agreed open format;</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have documented processes to guarantee availability of Government Data in the event of the Supplier ceasing to trade;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Buyer requires that the configuration and use of all networking equipment to provide the Services, including those that are located in secure physical locations, are at least compliant with Good Industry Practice.</w:t>
      </w:r>
    </w:p>
    <w:p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11"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A25DB3" w:rsidRPr="00EE7D39" w:rsidRDefault="00A25DB3" w:rsidP="00D90869">
      <w:pPr>
        <w:pStyle w:val="GPSL1SCHEDULEHeading"/>
        <w:keepNext/>
        <w:jc w:val="left"/>
        <w:rPr>
          <w:rFonts w:ascii="Arial Bold" w:hAnsi="Arial Bold" w:hint="eastAsia"/>
          <w:caps w:val="0"/>
          <w:sz w:val="24"/>
          <w:szCs w:val="24"/>
        </w:rPr>
      </w:pPr>
      <w:bookmarkStart w:id="89" w:name="_Ref381109906"/>
      <w:r w:rsidRPr="00EE7D39">
        <w:rPr>
          <w:rFonts w:ascii="Arial Bold" w:hAnsi="Arial Bold"/>
          <w:caps w:val="0"/>
          <w:sz w:val="24"/>
          <w:szCs w:val="24"/>
        </w:rPr>
        <w:t xml:space="preserve">Audit </w:t>
      </w:r>
      <w:bookmarkEnd w:id="89"/>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Security events generated in the ICT Environment (to the extent that the ICT Environment is within the control of the Supplier) and shall include: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rsidR="00A25DB3" w:rsidRPr="00D90869" w:rsidRDefault="00A25DB3" w:rsidP="00D90869">
      <w:pPr>
        <w:pStyle w:val="Default"/>
        <w:rPr>
          <w:highlight w:val="yellow"/>
        </w:rPr>
      </w:pPr>
    </w:p>
    <w:p w:rsidR="00A25DB3" w:rsidRPr="00D90869" w:rsidRDefault="00A25DB3" w:rsidP="00D90869">
      <w:pPr>
        <w:pStyle w:val="Default"/>
      </w:pPr>
      <w:r w:rsidRPr="00D90869">
        <w:rPr>
          <w:highlight w:val="yellow"/>
        </w:rPr>
        <w:t>[                ]</w:t>
      </w:r>
    </w:p>
    <w:p w:rsidR="00A25DB3" w:rsidRPr="00D90869" w:rsidRDefault="00A25DB3" w:rsidP="00D90869">
      <w:pPr>
        <w:pStyle w:val="Default"/>
      </w:pPr>
    </w:p>
    <w:p w:rsidR="00A25DB3" w:rsidRPr="00D90869" w:rsidRDefault="00A25DB3" w:rsidP="00D90869">
      <w:pPr>
        <w:pStyle w:val="GPSmacrorestart"/>
        <w:jc w:val="left"/>
        <w:rPr>
          <w:color w:val="auto"/>
          <w:sz w:val="24"/>
          <w:szCs w:val="24"/>
          <w:lang w:eastAsia="en-GB"/>
        </w:rPr>
      </w:pPr>
    </w:p>
    <w:p w:rsidR="00A25DB3" w:rsidRPr="00D90869" w:rsidRDefault="00A25DB3" w:rsidP="00D90869">
      <w:pPr>
        <w:pStyle w:val="GPSmacrorestart"/>
        <w:jc w:val="left"/>
        <w:rPr>
          <w:color w:val="auto"/>
          <w:sz w:val="24"/>
          <w:szCs w:val="24"/>
          <w:lang w:eastAsia="en-GB"/>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623E" w:rsidRDefault="007A623E">
      <w:pPr>
        <w:spacing w:after="0"/>
      </w:pPr>
      <w:r>
        <w:separator/>
      </w:r>
    </w:p>
  </w:endnote>
  <w:endnote w:type="continuationSeparator" w:id="0">
    <w:p w:rsidR="007A623E" w:rsidRDefault="007A62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Default="00697BA1" w:rsidP="002C1E89">
    <w:pPr>
      <w:pStyle w:val="Footer"/>
      <w:ind w:left="0"/>
      <w:rPr>
        <w:sz w:val="20"/>
      </w:rPr>
    </w:pPr>
    <w:bookmarkStart w:id="90" w:name="LASTCURSORPOSITION"/>
  </w:p>
  <w:p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9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5E1DB0" w:rsidRDefault="00697BA1" w:rsidP="004B5488">
    <w:pPr>
      <w:tabs>
        <w:tab w:val="center" w:pos="4513"/>
        <w:tab w:val="right" w:pos="9026"/>
      </w:tabs>
      <w:spacing w:after="0"/>
      <w:ind w:left="0"/>
      <w:rPr>
        <w:rFonts w:eastAsia="Calibri"/>
        <w:color w:val="A6A6A6" w:themeColor="background1" w:themeShade="A6"/>
        <w:sz w:val="20"/>
      </w:rPr>
    </w:pP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623E" w:rsidRDefault="007A623E">
      <w:pPr>
        <w:spacing w:after="0"/>
      </w:pPr>
      <w:r>
        <w:separator/>
      </w:r>
    </w:p>
  </w:footnote>
  <w:footnote w:type="continuationSeparator" w:id="0">
    <w:p w:rsidR="007A623E" w:rsidRDefault="007A62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C1E89"/>
    <w:rsid w:val="002E0FF3"/>
    <w:rsid w:val="002E2957"/>
    <w:rsid w:val="00312219"/>
    <w:rsid w:val="003143CB"/>
    <w:rsid w:val="00323E21"/>
    <w:rsid w:val="003F5C7A"/>
    <w:rsid w:val="004102DF"/>
    <w:rsid w:val="00436060"/>
    <w:rsid w:val="004B5488"/>
    <w:rsid w:val="004B5CF1"/>
    <w:rsid w:val="004F4682"/>
    <w:rsid w:val="005945D2"/>
    <w:rsid w:val="005E1DB0"/>
    <w:rsid w:val="005F081E"/>
    <w:rsid w:val="005F1085"/>
    <w:rsid w:val="0065711E"/>
    <w:rsid w:val="00693EC9"/>
    <w:rsid w:val="00697BA1"/>
    <w:rsid w:val="00731A6E"/>
    <w:rsid w:val="0079299F"/>
    <w:rsid w:val="00793CAA"/>
    <w:rsid w:val="007A623E"/>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ecurity-policy-framework/hmg-security-policy-framewor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sc.gov.uk/section/products-services/ncsc-certific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sc.gov.uk/articles/hmg-ia-maturity-model-iamm" TargetMode="External"/><Relationship Id="rId4" Type="http://schemas.openxmlformats.org/officeDocument/2006/relationships/settings" Target="settings.xml"/><Relationship Id="rId9" Type="http://schemas.openxmlformats.org/officeDocument/2006/relationships/hyperlink" Target="https://www.cpni.gov.u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BFCDF-343D-44FA-932E-710D879EF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7207</Words>
  <Characters>41083</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2025-02-11T16:17:00Z</dcterms:created>
  <dcterms:modified xsi:type="dcterms:W3CDTF">2025-02-11T16:17:00Z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